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0A1B1D">
        <w:rPr>
          <w:b/>
          <w:noProof/>
          <w:sz w:val="24"/>
        </w:rPr>
        <w:t>RAN2</w:t>
      </w:r>
      <w:r w:rsidR="00C66BA2">
        <w:rPr>
          <w:b/>
          <w:noProof/>
          <w:sz w:val="24"/>
        </w:rPr>
        <w:t xml:space="preserve"> </w:t>
      </w:r>
      <w:r>
        <w:rPr>
          <w:b/>
          <w:noProof/>
          <w:sz w:val="24"/>
        </w:rPr>
        <w:t>Meeting #</w:t>
      </w:r>
      <w:r w:rsidR="00CC16A1">
        <w:rPr>
          <w:b/>
          <w:noProof/>
          <w:sz w:val="24"/>
        </w:rPr>
        <w:fldChar w:fldCharType="begin"/>
      </w:r>
      <w:r w:rsidR="00CC16A1">
        <w:rPr>
          <w:b/>
          <w:noProof/>
          <w:sz w:val="24"/>
        </w:rPr>
        <w:instrText xml:space="preserve"> DOCPROPERTY  MtgSeq  \* MERGEFORMAT </w:instrText>
      </w:r>
      <w:r w:rsidR="00CC16A1">
        <w:rPr>
          <w:b/>
          <w:noProof/>
          <w:sz w:val="24"/>
        </w:rPr>
        <w:fldChar w:fldCharType="separate"/>
      </w:r>
      <w:r w:rsidR="00EB09B7" w:rsidRPr="00EB09B7">
        <w:rPr>
          <w:b/>
          <w:noProof/>
          <w:sz w:val="24"/>
        </w:rPr>
        <w:t xml:space="preserve"> </w:t>
      </w:r>
      <w:r w:rsidR="000A1B1D">
        <w:rPr>
          <w:b/>
          <w:noProof/>
          <w:sz w:val="24"/>
        </w:rPr>
        <w:t>107</w:t>
      </w:r>
      <w:r w:rsidR="00CC16A1">
        <w:fldChar w:fldCharType="end"/>
      </w:r>
      <w:r>
        <w:rPr>
          <w:b/>
          <w:i/>
          <w:noProof/>
          <w:sz w:val="28"/>
        </w:rPr>
        <w:tab/>
      </w:r>
      <w:r w:rsidR="000A1B1D">
        <w:rPr>
          <w:b/>
          <w:i/>
          <w:noProof/>
          <w:sz w:val="28"/>
        </w:rPr>
        <w:t>R2-19</w:t>
      </w:r>
      <w:r w:rsidR="00E14D64">
        <w:rPr>
          <w:b/>
          <w:i/>
          <w:noProof/>
          <w:sz w:val="28"/>
        </w:rPr>
        <w:t>09700</w:t>
      </w:r>
    </w:p>
    <w:p w:rsidR="001E41F3" w:rsidRDefault="000A1B1D" w:rsidP="005E2C44">
      <w:pPr>
        <w:pStyle w:val="CRCoverPage"/>
        <w:outlineLvl w:val="0"/>
        <w:rPr>
          <w:b/>
          <w:noProof/>
          <w:sz w:val="24"/>
        </w:rPr>
      </w:pPr>
      <w:r>
        <w:rPr>
          <w:b/>
          <w:noProof/>
          <w:sz w:val="24"/>
        </w:rPr>
        <w:t xml:space="preserve">Prague, </w:t>
      </w:r>
      <w:r w:rsidR="00834745" w:rsidRPr="00834745">
        <w:rPr>
          <w:b/>
          <w:noProof/>
          <w:sz w:val="24"/>
        </w:rPr>
        <w:t>Czech Republic</w:t>
      </w:r>
      <w:r>
        <w:rPr>
          <w:b/>
          <w:noProof/>
          <w:sz w:val="24"/>
        </w:rPr>
        <w:t>, 26</w:t>
      </w:r>
      <w:r w:rsidRPr="000A1B1D">
        <w:rPr>
          <w:b/>
          <w:noProof/>
          <w:sz w:val="24"/>
          <w:vertAlign w:val="superscript"/>
        </w:rPr>
        <w:t>th</w:t>
      </w:r>
      <w:r>
        <w:rPr>
          <w:b/>
          <w:noProof/>
          <w:sz w:val="24"/>
        </w:rPr>
        <w:t xml:space="preserve"> </w:t>
      </w:r>
      <w:r w:rsidR="0096139A">
        <w:rPr>
          <w:b/>
          <w:noProof/>
          <w:sz w:val="24"/>
        </w:rPr>
        <w:t>-</w:t>
      </w:r>
      <w:r>
        <w:rPr>
          <w:b/>
          <w:noProof/>
          <w:sz w:val="24"/>
        </w:rPr>
        <w:t xml:space="preserve"> 30</w:t>
      </w:r>
      <w:r w:rsidRPr="000A1B1D">
        <w:rPr>
          <w:b/>
          <w:noProof/>
          <w:sz w:val="24"/>
          <w:vertAlign w:val="superscript"/>
        </w:rPr>
        <w:t>th</w:t>
      </w:r>
      <w:r>
        <w:rPr>
          <w:b/>
          <w:noProof/>
          <w:sz w:val="24"/>
        </w:rPr>
        <w:t xml:space="preserve"> Aug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22AD2" w:rsidTr="00547111">
        <w:tc>
          <w:tcPr>
            <w:tcW w:w="9641" w:type="dxa"/>
            <w:gridSpan w:val="9"/>
            <w:tcBorders>
              <w:top w:val="single" w:sz="4" w:space="0" w:color="auto"/>
              <w:left w:val="single" w:sz="4" w:space="0" w:color="auto"/>
              <w:right w:val="single" w:sz="4" w:space="0" w:color="auto"/>
            </w:tcBorders>
          </w:tcPr>
          <w:p w:rsidR="001E41F3" w:rsidRPr="00622AD2" w:rsidRDefault="00305409" w:rsidP="00E34898">
            <w:pPr>
              <w:pStyle w:val="CRCoverPage"/>
              <w:spacing w:after="0"/>
              <w:jc w:val="right"/>
              <w:rPr>
                <w:i/>
                <w:noProof/>
              </w:rPr>
            </w:pPr>
            <w:r w:rsidRPr="00622AD2">
              <w:rPr>
                <w:i/>
                <w:noProof/>
                <w:sz w:val="14"/>
              </w:rPr>
              <w:t>CR-Form-v</w:t>
            </w:r>
            <w:r w:rsidR="008863B9" w:rsidRPr="00622AD2">
              <w:rPr>
                <w:i/>
                <w:noProof/>
                <w:sz w:val="14"/>
              </w:rPr>
              <w:t>12.0</w:t>
            </w:r>
          </w:p>
        </w:tc>
      </w:tr>
      <w:tr w:rsidR="001E41F3" w:rsidRPr="00622AD2" w:rsidTr="00547111">
        <w:tc>
          <w:tcPr>
            <w:tcW w:w="9641" w:type="dxa"/>
            <w:gridSpan w:val="9"/>
            <w:tcBorders>
              <w:left w:val="single" w:sz="4" w:space="0" w:color="auto"/>
              <w:right w:val="single" w:sz="4" w:space="0" w:color="auto"/>
            </w:tcBorders>
          </w:tcPr>
          <w:p w:rsidR="001E41F3" w:rsidRPr="00622AD2" w:rsidRDefault="001E41F3">
            <w:pPr>
              <w:pStyle w:val="CRCoverPage"/>
              <w:spacing w:after="0"/>
              <w:jc w:val="center"/>
              <w:rPr>
                <w:noProof/>
              </w:rPr>
            </w:pPr>
            <w:r w:rsidRPr="00622AD2">
              <w:rPr>
                <w:b/>
                <w:noProof/>
                <w:sz w:val="32"/>
              </w:rPr>
              <w:t>CHANGE REQUEST</w:t>
            </w:r>
          </w:p>
        </w:tc>
      </w:tr>
      <w:tr w:rsidR="001E41F3" w:rsidRPr="00622AD2" w:rsidTr="00547111">
        <w:tc>
          <w:tcPr>
            <w:tcW w:w="9641" w:type="dxa"/>
            <w:gridSpan w:val="9"/>
            <w:tcBorders>
              <w:left w:val="single" w:sz="4" w:space="0" w:color="auto"/>
              <w:right w:val="single" w:sz="4" w:space="0" w:color="auto"/>
            </w:tcBorders>
          </w:tcPr>
          <w:p w:rsidR="001E41F3" w:rsidRPr="00622AD2" w:rsidRDefault="001E41F3">
            <w:pPr>
              <w:pStyle w:val="CRCoverPage"/>
              <w:spacing w:after="0"/>
              <w:rPr>
                <w:noProof/>
                <w:sz w:val="8"/>
                <w:szCs w:val="8"/>
              </w:rPr>
            </w:pPr>
          </w:p>
        </w:tc>
      </w:tr>
      <w:tr w:rsidR="001E41F3" w:rsidRPr="00622AD2" w:rsidTr="00547111">
        <w:tc>
          <w:tcPr>
            <w:tcW w:w="142" w:type="dxa"/>
            <w:tcBorders>
              <w:left w:val="single" w:sz="4" w:space="0" w:color="auto"/>
            </w:tcBorders>
          </w:tcPr>
          <w:p w:rsidR="001E41F3" w:rsidRPr="00622AD2" w:rsidRDefault="001E41F3">
            <w:pPr>
              <w:pStyle w:val="CRCoverPage"/>
              <w:spacing w:after="0"/>
              <w:jc w:val="right"/>
              <w:rPr>
                <w:noProof/>
              </w:rPr>
            </w:pPr>
          </w:p>
        </w:tc>
        <w:tc>
          <w:tcPr>
            <w:tcW w:w="1559" w:type="dxa"/>
            <w:shd w:val="pct30" w:color="FFFF00" w:fill="auto"/>
          </w:tcPr>
          <w:p w:rsidR="001E41F3" w:rsidRPr="00622AD2" w:rsidRDefault="0096139A" w:rsidP="0002766B">
            <w:pPr>
              <w:pStyle w:val="CRCoverPage"/>
              <w:spacing w:after="0"/>
              <w:jc w:val="right"/>
              <w:rPr>
                <w:b/>
                <w:noProof/>
                <w:sz w:val="28"/>
              </w:rPr>
            </w:pPr>
            <w:r w:rsidRPr="00622AD2">
              <w:rPr>
                <w:b/>
                <w:noProof/>
                <w:sz w:val="28"/>
              </w:rPr>
              <w:t>36.3</w:t>
            </w:r>
            <w:r w:rsidR="0002766B" w:rsidRPr="00622AD2">
              <w:rPr>
                <w:b/>
                <w:noProof/>
                <w:sz w:val="28"/>
              </w:rPr>
              <w:t>31</w:t>
            </w:r>
          </w:p>
        </w:tc>
        <w:tc>
          <w:tcPr>
            <w:tcW w:w="709" w:type="dxa"/>
          </w:tcPr>
          <w:p w:rsidR="001E41F3" w:rsidRPr="00622AD2" w:rsidRDefault="001E41F3">
            <w:pPr>
              <w:pStyle w:val="CRCoverPage"/>
              <w:spacing w:after="0"/>
              <w:jc w:val="center"/>
              <w:rPr>
                <w:noProof/>
              </w:rPr>
            </w:pPr>
            <w:r w:rsidRPr="00622AD2">
              <w:rPr>
                <w:b/>
                <w:noProof/>
                <w:sz w:val="28"/>
              </w:rPr>
              <w:t>CR</w:t>
            </w:r>
          </w:p>
        </w:tc>
        <w:tc>
          <w:tcPr>
            <w:tcW w:w="1276" w:type="dxa"/>
            <w:shd w:val="pct30" w:color="FFFF00" w:fill="auto"/>
          </w:tcPr>
          <w:p w:rsidR="001E41F3" w:rsidRPr="00622AD2" w:rsidRDefault="00551713" w:rsidP="00547111">
            <w:pPr>
              <w:pStyle w:val="CRCoverPage"/>
              <w:spacing w:after="0"/>
              <w:rPr>
                <w:noProof/>
                <w:lang w:eastAsia="zh-CN"/>
              </w:rPr>
            </w:pPr>
            <w:r>
              <w:rPr>
                <w:b/>
                <w:noProof/>
                <w:sz w:val="28"/>
              </w:rPr>
              <w:t>4050</w:t>
            </w:r>
            <w:bookmarkStart w:id="0" w:name="_GoBack"/>
            <w:bookmarkEnd w:id="0"/>
          </w:p>
        </w:tc>
        <w:tc>
          <w:tcPr>
            <w:tcW w:w="709" w:type="dxa"/>
          </w:tcPr>
          <w:p w:rsidR="001E41F3" w:rsidRPr="00622AD2" w:rsidRDefault="001E41F3" w:rsidP="0051580D">
            <w:pPr>
              <w:pStyle w:val="CRCoverPage"/>
              <w:tabs>
                <w:tab w:val="right" w:pos="625"/>
              </w:tabs>
              <w:spacing w:after="0"/>
              <w:jc w:val="center"/>
              <w:rPr>
                <w:noProof/>
              </w:rPr>
            </w:pPr>
            <w:r w:rsidRPr="00622AD2">
              <w:rPr>
                <w:b/>
                <w:bCs/>
                <w:noProof/>
                <w:sz w:val="28"/>
              </w:rPr>
              <w:t>rev</w:t>
            </w:r>
          </w:p>
        </w:tc>
        <w:tc>
          <w:tcPr>
            <w:tcW w:w="992" w:type="dxa"/>
            <w:shd w:val="pct30" w:color="FFFF00" w:fill="auto"/>
          </w:tcPr>
          <w:p w:rsidR="001E41F3" w:rsidRPr="00622AD2" w:rsidRDefault="0002766B" w:rsidP="00E13F3D">
            <w:pPr>
              <w:pStyle w:val="CRCoverPage"/>
              <w:spacing w:after="0"/>
              <w:jc w:val="center"/>
              <w:rPr>
                <w:b/>
                <w:noProof/>
              </w:rPr>
            </w:pPr>
            <w:r w:rsidRPr="00622AD2">
              <w:rPr>
                <w:b/>
                <w:noProof/>
                <w:sz w:val="28"/>
              </w:rPr>
              <w:t>-</w:t>
            </w:r>
          </w:p>
        </w:tc>
        <w:tc>
          <w:tcPr>
            <w:tcW w:w="2410" w:type="dxa"/>
          </w:tcPr>
          <w:p w:rsidR="001E41F3" w:rsidRPr="00622AD2" w:rsidRDefault="001E41F3" w:rsidP="0051580D">
            <w:pPr>
              <w:pStyle w:val="CRCoverPage"/>
              <w:tabs>
                <w:tab w:val="right" w:pos="1825"/>
              </w:tabs>
              <w:spacing w:after="0"/>
              <w:jc w:val="center"/>
              <w:rPr>
                <w:noProof/>
              </w:rPr>
            </w:pPr>
            <w:r w:rsidRPr="00622AD2">
              <w:rPr>
                <w:b/>
                <w:noProof/>
                <w:sz w:val="28"/>
                <w:szCs w:val="28"/>
              </w:rPr>
              <w:t>Current version:</w:t>
            </w:r>
          </w:p>
        </w:tc>
        <w:tc>
          <w:tcPr>
            <w:tcW w:w="1701" w:type="dxa"/>
            <w:shd w:val="pct30" w:color="FFFF00" w:fill="auto"/>
          </w:tcPr>
          <w:p w:rsidR="001E41F3" w:rsidRPr="00622AD2" w:rsidRDefault="002245A9">
            <w:pPr>
              <w:pStyle w:val="CRCoverPage"/>
              <w:spacing w:after="0"/>
              <w:jc w:val="center"/>
              <w:rPr>
                <w:noProof/>
                <w:sz w:val="28"/>
              </w:rPr>
            </w:pPr>
            <w:r w:rsidRPr="00622AD2">
              <w:rPr>
                <w:b/>
                <w:noProof/>
                <w:sz w:val="28"/>
              </w:rPr>
              <w:t>13.14.0</w:t>
            </w:r>
          </w:p>
        </w:tc>
        <w:tc>
          <w:tcPr>
            <w:tcW w:w="143" w:type="dxa"/>
            <w:tcBorders>
              <w:right w:val="single" w:sz="4" w:space="0" w:color="auto"/>
            </w:tcBorders>
          </w:tcPr>
          <w:p w:rsidR="001E41F3" w:rsidRPr="00622AD2" w:rsidRDefault="001E41F3">
            <w:pPr>
              <w:pStyle w:val="CRCoverPage"/>
              <w:spacing w:after="0"/>
              <w:rPr>
                <w:noProof/>
              </w:rPr>
            </w:pPr>
          </w:p>
        </w:tc>
      </w:tr>
      <w:tr w:rsidR="001E41F3" w:rsidRPr="00622AD2" w:rsidTr="00547111">
        <w:tc>
          <w:tcPr>
            <w:tcW w:w="9641" w:type="dxa"/>
            <w:gridSpan w:val="9"/>
            <w:tcBorders>
              <w:left w:val="single" w:sz="4" w:space="0" w:color="auto"/>
              <w:right w:val="single" w:sz="4" w:space="0" w:color="auto"/>
            </w:tcBorders>
          </w:tcPr>
          <w:p w:rsidR="001E41F3" w:rsidRPr="00622AD2" w:rsidRDefault="001E41F3">
            <w:pPr>
              <w:pStyle w:val="CRCoverPage"/>
              <w:spacing w:after="0"/>
              <w:rPr>
                <w:noProof/>
              </w:rPr>
            </w:pPr>
          </w:p>
        </w:tc>
      </w:tr>
      <w:tr w:rsidR="001E41F3" w:rsidRPr="00622AD2" w:rsidTr="00547111">
        <w:tc>
          <w:tcPr>
            <w:tcW w:w="9641" w:type="dxa"/>
            <w:gridSpan w:val="9"/>
            <w:tcBorders>
              <w:top w:val="single" w:sz="4" w:space="0" w:color="auto"/>
            </w:tcBorders>
          </w:tcPr>
          <w:p w:rsidR="001E41F3" w:rsidRPr="00622AD2" w:rsidRDefault="001E41F3">
            <w:pPr>
              <w:pStyle w:val="CRCoverPage"/>
              <w:spacing w:after="0"/>
              <w:jc w:val="center"/>
              <w:rPr>
                <w:rFonts w:cs="Arial"/>
                <w:i/>
                <w:noProof/>
              </w:rPr>
            </w:pPr>
            <w:r w:rsidRPr="00622AD2">
              <w:rPr>
                <w:rFonts w:cs="Arial"/>
                <w:i/>
                <w:noProof/>
              </w:rPr>
              <w:t xml:space="preserve">For </w:t>
            </w:r>
            <w:hyperlink r:id="rId8" w:anchor="_blank" w:history="1">
              <w:r w:rsidRPr="00622AD2">
                <w:rPr>
                  <w:rStyle w:val="aa"/>
                  <w:rFonts w:cs="Arial"/>
                  <w:b/>
                  <w:i/>
                  <w:noProof/>
                  <w:color w:val="FF0000"/>
                </w:rPr>
                <w:t>HE</w:t>
              </w:r>
              <w:bookmarkStart w:id="1" w:name="_Hlt497126619"/>
              <w:r w:rsidRPr="00622AD2">
                <w:rPr>
                  <w:rStyle w:val="aa"/>
                  <w:rFonts w:cs="Arial"/>
                  <w:b/>
                  <w:i/>
                  <w:noProof/>
                  <w:color w:val="FF0000"/>
                </w:rPr>
                <w:t>L</w:t>
              </w:r>
              <w:bookmarkEnd w:id="1"/>
              <w:r w:rsidRPr="00622AD2">
                <w:rPr>
                  <w:rStyle w:val="aa"/>
                  <w:rFonts w:cs="Arial"/>
                  <w:b/>
                  <w:i/>
                  <w:noProof/>
                  <w:color w:val="FF0000"/>
                </w:rPr>
                <w:t>P</w:t>
              </w:r>
            </w:hyperlink>
            <w:r w:rsidRPr="00622AD2">
              <w:rPr>
                <w:rFonts w:cs="Arial"/>
                <w:b/>
                <w:i/>
                <w:noProof/>
                <w:color w:val="FF0000"/>
              </w:rPr>
              <w:t xml:space="preserve"> </w:t>
            </w:r>
            <w:r w:rsidRPr="00622AD2">
              <w:rPr>
                <w:rFonts w:cs="Arial"/>
                <w:i/>
                <w:noProof/>
              </w:rPr>
              <w:t>on using this form</w:t>
            </w:r>
            <w:r w:rsidR="0051580D" w:rsidRPr="00622AD2">
              <w:rPr>
                <w:rFonts w:cs="Arial"/>
                <w:i/>
                <w:noProof/>
              </w:rPr>
              <w:t>: c</w:t>
            </w:r>
            <w:r w:rsidR="00F25D98" w:rsidRPr="00622AD2">
              <w:rPr>
                <w:rFonts w:cs="Arial"/>
                <w:i/>
                <w:noProof/>
              </w:rPr>
              <w:t xml:space="preserve">omprehensive instructions can be found at </w:t>
            </w:r>
            <w:r w:rsidR="001B7A65" w:rsidRPr="00622AD2">
              <w:rPr>
                <w:rFonts w:cs="Arial"/>
                <w:i/>
                <w:noProof/>
              </w:rPr>
              <w:br/>
            </w:r>
            <w:hyperlink r:id="rId9" w:history="1">
              <w:r w:rsidR="00DE34CF" w:rsidRPr="00622AD2">
                <w:rPr>
                  <w:rStyle w:val="aa"/>
                  <w:rFonts w:cs="Arial"/>
                  <w:i/>
                  <w:noProof/>
                </w:rPr>
                <w:t>http://www.3gpp.org/Change-Requests</w:t>
              </w:r>
            </w:hyperlink>
            <w:r w:rsidR="00F25D98" w:rsidRPr="00622AD2">
              <w:rPr>
                <w:rFonts w:cs="Arial"/>
                <w:i/>
                <w:noProof/>
              </w:rPr>
              <w:t>.</w:t>
            </w:r>
          </w:p>
        </w:tc>
      </w:tr>
      <w:tr w:rsidR="001E41F3" w:rsidRPr="00622AD2" w:rsidTr="00547111">
        <w:tc>
          <w:tcPr>
            <w:tcW w:w="9641" w:type="dxa"/>
            <w:gridSpan w:val="9"/>
          </w:tcPr>
          <w:p w:rsidR="001E41F3" w:rsidRPr="00622AD2"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22AD2" w:rsidTr="00A7671C">
        <w:tc>
          <w:tcPr>
            <w:tcW w:w="2835" w:type="dxa"/>
          </w:tcPr>
          <w:p w:rsidR="00F25D98" w:rsidRPr="00622AD2" w:rsidRDefault="00F25D98" w:rsidP="001E41F3">
            <w:pPr>
              <w:pStyle w:val="CRCoverPage"/>
              <w:tabs>
                <w:tab w:val="right" w:pos="2751"/>
              </w:tabs>
              <w:spacing w:after="0"/>
              <w:rPr>
                <w:b/>
                <w:i/>
                <w:noProof/>
              </w:rPr>
            </w:pPr>
            <w:r w:rsidRPr="00622AD2">
              <w:rPr>
                <w:b/>
                <w:i/>
                <w:noProof/>
              </w:rPr>
              <w:t>Proposed change</w:t>
            </w:r>
            <w:r w:rsidR="00A7671C" w:rsidRPr="00622AD2">
              <w:rPr>
                <w:b/>
                <w:i/>
                <w:noProof/>
              </w:rPr>
              <w:t xml:space="preserve"> </w:t>
            </w:r>
            <w:r w:rsidRPr="00622AD2">
              <w:rPr>
                <w:b/>
                <w:i/>
                <w:noProof/>
              </w:rPr>
              <w:t>affects:</w:t>
            </w:r>
          </w:p>
        </w:tc>
        <w:tc>
          <w:tcPr>
            <w:tcW w:w="1418" w:type="dxa"/>
          </w:tcPr>
          <w:p w:rsidR="00F25D98" w:rsidRPr="00622AD2" w:rsidRDefault="00F25D98" w:rsidP="001E41F3">
            <w:pPr>
              <w:pStyle w:val="CRCoverPage"/>
              <w:spacing w:after="0"/>
              <w:jc w:val="right"/>
              <w:rPr>
                <w:noProof/>
              </w:rPr>
            </w:pPr>
            <w:r w:rsidRPr="00622AD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622AD2" w:rsidRDefault="00F25D98" w:rsidP="001E41F3">
            <w:pPr>
              <w:pStyle w:val="CRCoverPage"/>
              <w:spacing w:after="0"/>
              <w:jc w:val="center"/>
              <w:rPr>
                <w:b/>
                <w:caps/>
                <w:noProof/>
              </w:rPr>
            </w:pPr>
          </w:p>
        </w:tc>
        <w:tc>
          <w:tcPr>
            <w:tcW w:w="709" w:type="dxa"/>
            <w:tcBorders>
              <w:left w:val="single" w:sz="4" w:space="0" w:color="auto"/>
            </w:tcBorders>
          </w:tcPr>
          <w:p w:rsidR="00F25D98" w:rsidRPr="00622AD2" w:rsidRDefault="00F25D98" w:rsidP="001E41F3">
            <w:pPr>
              <w:pStyle w:val="CRCoverPage"/>
              <w:spacing w:after="0"/>
              <w:jc w:val="right"/>
              <w:rPr>
                <w:noProof/>
                <w:u w:val="single"/>
              </w:rPr>
            </w:pPr>
            <w:r w:rsidRPr="00622AD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622AD2" w:rsidRDefault="00F25D98" w:rsidP="001E41F3">
            <w:pPr>
              <w:pStyle w:val="CRCoverPage"/>
              <w:spacing w:after="0"/>
              <w:jc w:val="center"/>
              <w:rPr>
                <w:b/>
                <w:caps/>
                <w:noProof/>
              </w:rPr>
            </w:pPr>
          </w:p>
        </w:tc>
        <w:tc>
          <w:tcPr>
            <w:tcW w:w="2126" w:type="dxa"/>
          </w:tcPr>
          <w:p w:rsidR="00F25D98" w:rsidRPr="00622AD2" w:rsidRDefault="00F25D98" w:rsidP="001E41F3">
            <w:pPr>
              <w:pStyle w:val="CRCoverPage"/>
              <w:spacing w:after="0"/>
              <w:jc w:val="right"/>
              <w:rPr>
                <w:noProof/>
                <w:u w:val="single"/>
              </w:rPr>
            </w:pPr>
            <w:r w:rsidRPr="00622AD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622AD2" w:rsidRDefault="00244593" w:rsidP="001E41F3">
            <w:pPr>
              <w:pStyle w:val="CRCoverPage"/>
              <w:spacing w:after="0"/>
              <w:jc w:val="center"/>
              <w:rPr>
                <w:b/>
                <w:caps/>
                <w:noProof/>
                <w:lang w:eastAsia="zh-CN"/>
              </w:rPr>
            </w:pPr>
            <w:r w:rsidRPr="00622AD2">
              <w:rPr>
                <w:rFonts w:hint="eastAsia"/>
                <w:b/>
                <w:caps/>
                <w:noProof/>
                <w:lang w:eastAsia="zh-CN"/>
              </w:rPr>
              <w:t>X</w:t>
            </w:r>
          </w:p>
        </w:tc>
        <w:tc>
          <w:tcPr>
            <w:tcW w:w="1418" w:type="dxa"/>
            <w:tcBorders>
              <w:left w:val="nil"/>
            </w:tcBorders>
          </w:tcPr>
          <w:p w:rsidR="00F25D98" w:rsidRPr="00622AD2" w:rsidRDefault="00F25D98" w:rsidP="001E41F3">
            <w:pPr>
              <w:pStyle w:val="CRCoverPage"/>
              <w:spacing w:after="0"/>
              <w:jc w:val="right"/>
              <w:rPr>
                <w:noProof/>
              </w:rPr>
            </w:pPr>
            <w:r w:rsidRPr="00622AD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622AD2"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22AD2" w:rsidTr="00547111">
        <w:tc>
          <w:tcPr>
            <w:tcW w:w="9640" w:type="dxa"/>
            <w:gridSpan w:val="11"/>
          </w:tcPr>
          <w:p w:rsidR="001E41F3" w:rsidRPr="00622AD2" w:rsidRDefault="001E41F3">
            <w:pPr>
              <w:pStyle w:val="CRCoverPage"/>
              <w:spacing w:after="0"/>
              <w:rPr>
                <w:noProof/>
                <w:sz w:val="8"/>
                <w:szCs w:val="8"/>
              </w:rPr>
            </w:pPr>
          </w:p>
        </w:tc>
      </w:tr>
      <w:tr w:rsidR="001E41F3" w:rsidRPr="00622AD2" w:rsidTr="00547111">
        <w:tc>
          <w:tcPr>
            <w:tcW w:w="1843" w:type="dxa"/>
            <w:tcBorders>
              <w:top w:val="single" w:sz="4" w:space="0" w:color="auto"/>
              <w:left w:val="single" w:sz="4" w:space="0" w:color="auto"/>
            </w:tcBorders>
          </w:tcPr>
          <w:p w:rsidR="001E41F3" w:rsidRPr="00622AD2" w:rsidRDefault="001E41F3">
            <w:pPr>
              <w:pStyle w:val="CRCoverPage"/>
              <w:tabs>
                <w:tab w:val="right" w:pos="1759"/>
              </w:tabs>
              <w:spacing w:after="0"/>
              <w:rPr>
                <w:b/>
                <w:i/>
                <w:noProof/>
              </w:rPr>
            </w:pPr>
            <w:r w:rsidRPr="00622AD2">
              <w:rPr>
                <w:b/>
                <w:i/>
                <w:noProof/>
              </w:rPr>
              <w:t>Title:</w:t>
            </w:r>
            <w:r w:rsidRPr="00622AD2">
              <w:rPr>
                <w:b/>
                <w:i/>
                <w:noProof/>
              </w:rPr>
              <w:tab/>
            </w:r>
          </w:p>
        </w:tc>
        <w:tc>
          <w:tcPr>
            <w:tcW w:w="7797" w:type="dxa"/>
            <w:gridSpan w:val="10"/>
            <w:tcBorders>
              <w:top w:val="single" w:sz="4" w:space="0" w:color="auto"/>
              <w:right w:val="single" w:sz="4" w:space="0" w:color="auto"/>
            </w:tcBorders>
            <w:shd w:val="pct30" w:color="FFFF00" w:fill="auto"/>
          </w:tcPr>
          <w:p w:rsidR="001E41F3" w:rsidRPr="00622AD2" w:rsidRDefault="00C91868" w:rsidP="00C91868">
            <w:pPr>
              <w:pStyle w:val="CRCoverPage"/>
              <w:spacing w:after="0"/>
              <w:ind w:left="100"/>
              <w:rPr>
                <w:noProof/>
              </w:rPr>
            </w:pPr>
            <w:r w:rsidRPr="00622AD2">
              <w:rPr>
                <w:noProof/>
              </w:rPr>
              <w:t>Correction on RRC Context transfer when retrieving UE context</w:t>
            </w:r>
          </w:p>
        </w:tc>
      </w:tr>
      <w:tr w:rsidR="001E41F3" w:rsidRPr="00622AD2" w:rsidTr="00547111">
        <w:tc>
          <w:tcPr>
            <w:tcW w:w="1843" w:type="dxa"/>
            <w:tcBorders>
              <w:left w:val="single" w:sz="4" w:space="0" w:color="auto"/>
            </w:tcBorders>
          </w:tcPr>
          <w:p w:rsidR="001E41F3" w:rsidRPr="00622AD2" w:rsidRDefault="001E41F3">
            <w:pPr>
              <w:pStyle w:val="CRCoverPage"/>
              <w:spacing w:after="0"/>
              <w:rPr>
                <w:b/>
                <w:i/>
                <w:noProof/>
                <w:sz w:val="8"/>
                <w:szCs w:val="8"/>
              </w:rPr>
            </w:pPr>
          </w:p>
        </w:tc>
        <w:tc>
          <w:tcPr>
            <w:tcW w:w="7797" w:type="dxa"/>
            <w:gridSpan w:val="10"/>
            <w:tcBorders>
              <w:right w:val="single" w:sz="4" w:space="0" w:color="auto"/>
            </w:tcBorders>
          </w:tcPr>
          <w:p w:rsidR="001E41F3" w:rsidRPr="00622AD2" w:rsidRDefault="001E41F3">
            <w:pPr>
              <w:pStyle w:val="CRCoverPage"/>
              <w:spacing w:after="0"/>
              <w:rPr>
                <w:noProof/>
                <w:sz w:val="8"/>
                <w:szCs w:val="8"/>
              </w:rPr>
            </w:pPr>
          </w:p>
        </w:tc>
      </w:tr>
      <w:tr w:rsidR="001E41F3" w:rsidRPr="00622AD2" w:rsidTr="00547111">
        <w:tc>
          <w:tcPr>
            <w:tcW w:w="1843" w:type="dxa"/>
            <w:tcBorders>
              <w:left w:val="single" w:sz="4" w:space="0" w:color="auto"/>
            </w:tcBorders>
          </w:tcPr>
          <w:p w:rsidR="001E41F3" w:rsidRPr="00622AD2" w:rsidRDefault="001E41F3">
            <w:pPr>
              <w:pStyle w:val="CRCoverPage"/>
              <w:tabs>
                <w:tab w:val="right" w:pos="1759"/>
              </w:tabs>
              <w:spacing w:after="0"/>
              <w:rPr>
                <w:b/>
                <w:i/>
                <w:noProof/>
              </w:rPr>
            </w:pPr>
            <w:r w:rsidRPr="00622AD2">
              <w:rPr>
                <w:b/>
                <w:i/>
                <w:noProof/>
              </w:rPr>
              <w:t>Source to WG:</w:t>
            </w:r>
          </w:p>
        </w:tc>
        <w:tc>
          <w:tcPr>
            <w:tcW w:w="7797" w:type="dxa"/>
            <w:gridSpan w:val="10"/>
            <w:tcBorders>
              <w:right w:val="single" w:sz="4" w:space="0" w:color="auto"/>
            </w:tcBorders>
            <w:shd w:val="pct30" w:color="FFFF00" w:fill="auto"/>
          </w:tcPr>
          <w:p w:rsidR="001E41F3" w:rsidRPr="00622AD2" w:rsidRDefault="00075E50">
            <w:pPr>
              <w:pStyle w:val="CRCoverPage"/>
              <w:spacing w:after="0"/>
              <w:ind w:left="100"/>
              <w:rPr>
                <w:noProof/>
                <w:lang w:eastAsia="zh-CN"/>
              </w:rPr>
            </w:pPr>
            <w:r w:rsidRPr="00622AD2">
              <w:rPr>
                <w:rFonts w:hint="eastAsia"/>
                <w:noProof/>
                <w:lang w:eastAsia="zh-CN"/>
              </w:rPr>
              <w:t>Huawei, HiSilicon</w:t>
            </w:r>
          </w:p>
        </w:tc>
      </w:tr>
      <w:tr w:rsidR="001E41F3" w:rsidRPr="00622AD2" w:rsidTr="00547111">
        <w:tc>
          <w:tcPr>
            <w:tcW w:w="1843" w:type="dxa"/>
            <w:tcBorders>
              <w:left w:val="single" w:sz="4" w:space="0" w:color="auto"/>
            </w:tcBorders>
          </w:tcPr>
          <w:p w:rsidR="001E41F3" w:rsidRPr="00622AD2" w:rsidRDefault="001E41F3">
            <w:pPr>
              <w:pStyle w:val="CRCoverPage"/>
              <w:tabs>
                <w:tab w:val="right" w:pos="1759"/>
              </w:tabs>
              <w:spacing w:after="0"/>
              <w:rPr>
                <w:b/>
                <w:i/>
                <w:noProof/>
              </w:rPr>
            </w:pPr>
            <w:r w:rsidRPr="00622AD2">
              <w:rPr>
                <w:b/>
                <w:i/>
                <w:noProof/>
              </w:rPr>
              <w:t>Source to TSG:</w:t>
            </w:r>
          </w:p>
        </w:tc>
        <w:tc>
          <w:tcPr>
            <w:tcW w:w="7797" w:type="dxa"/>
            <w:gridSpan w:val="10"/>
            <w:tcBorders>
              <w:right w:val="single" w:sz="4" w:space="0" w:color="auto"/>
            </w:tcBorders>
            <w:shd w:val="pct30" w:color="FFFF00" w:fill="auto"/>
          </w:tcPr>
          <w:p w:rsidR="001E41F3" w:rsidRPr="00622AD2" w:rsidRDefault="00075E50" w:rsidP="00547111">
            <w:pPr>
              <w:pStyle w:val="CRCoverPage"/>
              <w:spacing w:after="0"/>
              <w:ind w:left="100"/>
              <w:rPr>
                <w:noProof/>
              </w:rPr>
            </w:pPr>
            <w:r w:rsidRPr="00622AD2">
              <w:rPr>
                <w:noProof/>
              </w:rPr>
              <w:t>R2</w:t>
            </w:r>
          </w:p>
        </w:tc>
      </w:tr>
      <w:tr w:rsidR="001E41F3" w:rsidRPr="00622AD2" w:rsidTr="00547111">
        <w:tc>
          <w:tcPr>
            <w:tcW w:w="1843" w:type="dxa"/>
            <w:tcBorders>
              <w:left w:val="single" w:sz="4" w:space="0" w:color="auto"/>
            </w:tcBorders>
          </w:tcPr>
          <w:p w:rsidR="001E41F3" w:rsidRPr="00622AD2" w:rsidRDefault="001E41F3">
            <w:pPr>
              <w:pStyle w:val="CRCoverPage"/>
              <w:spacing w:after="0"/>
              <w:rPr>
                <w:b/>
                <w:i/>
                <w:noProof/>
                <w:sz w:val="8"/>
                <w:szCs w:val="8"/>
              </w:rPr>
            </w:pPr>
          </w:p>
        </w:tc>
        <w:tc>
          <w:tcPr>
            <w:tcW w:w="7797" w:type="dxa"/>
            <w:gridSpan w:val="10"/>
            <w:tcBorders>
              <w:right w:val="single" w:sz="4" w:space="0" w:color="auto"/>
            </w:tcBorders>
          </w:tcPr>
          <w:p w:rsidR="001E41F3" w:rsidRPr="00622AD2" w:rsidRDefault="001E41F3">
            <w:pPr>
              <w:pStyle w:val="CRCoverPage"/>
              <w:spacing w:after="0"/>
              <w:rPr>
                <w:noProof/>
                <w:sz w:val="8"/>
                <w:szCs w:val="8"/>
              </w:rPr>
            </w:pPr>
          </w:p>
        </w:tc>
      </w:tr>
      <w:tr w:rsidR="001E41F3" w:rsidRPr="00622AD2" w:rsidTr="00547111">
        <w:tc>
          <w:tcPr>
            <w:tcW w:w="1843" w:type="dxa"/>
            <w:tcBorders>
              <w:left w:val="single" w:sz="4" w:space="0" w:color="auto"/>
            </w:tcBorders>
          </w:tcPr>
          <w:p w:rsidR="001E41F3" w:rsidRPr="00622AD2" w:rsidRDefault="001E41F3">
            <w:pPr>
              <w:pStyle w:val="CRCoverPage"/>
              <w:tabs>
                <w:tab w:val="right" w:pos="1759"/>
              </w:tabs>
              <w:spacing w:after="0"/>
              <w:rPr>
                <w:b/>
                <w:i/>
                <w:noProof/>
              </w:rPr>
            </w:pPr>
            <w:r w:rsidRPr="00622AD2">
              <w:rPr>
                <w:b/>
                <w:i/>
                <w:noProof/>
              </w:rPr>
              <w:t>Work item code</w:t>
            </w:r>
            <w:r w:rsidR="0051580D" w:rsidRPr="00622AD2">
              <w:rPr>
                <w:b/>
                <w:i/>
                <w:noProof/>
              </w:rPr>
              <w:t>:</w:t>
            </w:r>
          </w:p>
        </w:tc>
        <w:tc>
          <w:tcPr>
            <w:tcW w:w="3686" w:type="dxa"/>
            <w:gridSpan w:val="5"/>
            <w:shd w:val="pct30" w:color="FFFF00" w:fill="auto"/>
          </w:tcPr>
          <w:p w:rsidR="001E41F3" w:rsidRPr="00622AD2" w:rsidRDefault="00075E50">
            <w:pPr>
              <w:pStyle w:val="CRCoverPage"/>
              <w:spacing w:after="0"/>
              <w:ind w:left="100"/>
              <w:rPr>
                <w:noProof/>
              </w:rPr>
            </w:pPr>
            <w:r w:rsidRPr="00622AD2">
              <w:rPr>
                <w:noProof/>
              </w:rPr>
              <w:t>TEI13</w:t>
            </w:r>
          </w:p>
        </w:tc>
        <w:tc>
          <w:tcPr>
            <w:tcW w:w="567" w:type="dxa"/>
            <w:tcBorders>
              <w:left w:val="nil"/>
            </w:tcBorders>
          </w:tcPr>
          <w:p w:rsidR="001E41F3" w:rsidRPr="00622AD2" w:rsidRDefault="001E41F3">
            <w:pPr>
              <w:pStyle w:val="CRCoverPage"/>
              <w:spacing w:after="0"/>
              <w:ind w:right="100"/>
              <w:rPr>
                <w:noProof/>
              </w:rPr>
            </w:pPr>
          </w:p>
        </w:tc>
        <w:tc>
          <w:tcPr>
            <w:tcW w:w="1417" w:type="dxa"/>
            <w:gridSpan w:val="3"/>
            <w:tcBorders>
              <w:left w:val="nil"/>
            </w:tcBorders>
          </w:tcPr>
          <w:p w:rsidR="001E41F3" w:rsidRPr="00622AD2" w:rsidRDefault="001E41F3">
            <w:pPr>
              <w:pStyle w:val="CRCoverPage"/>
              <w:spacing w:after="0"/>
              <w:jc w:val="right"/>
              <w:rPr>
                <w:noProof/>
              </w:rPr>
            </w:pPr>
            <w:r w:rsidRPr="00622AD2">
              <w:rPr>
                <w:b/>
                <w:i/>
                <w:noProof/>
              </w:rPr>
              <w:t>Date:</w:t>
            </w:r>
          </w:p>
        </w:tc>
        <w:tc>
          <w:tcPr>
            <w:tcW w:w="2127" w:type="dxa"/>
            <w:tcBorders>
              <w:right w:val="single" w:sz="4" w:space="0" w:color="auto"/>
            </w:tcBorders>
            <w:shd w:val="pct30" w:color="FFFF00" w:fill="auto"/>
          </w:tcPr>
          <w:p w:rsidR="001E41F3" w:rsidRPr="00622AD2" w:rsidRDefault="00835D41">
            <w:pPr>
              <w:pStyle w:val="CRCoverPage"/>
              <w:spacing w:after="0"/>
              <w:ind w:left="100"/>
              <w:rPr>
                <w:noProof/>
              </w:rPr>
            </w:pPr>
            <w:r w:rsidRPr="00622AD2">
              <w:rPr>
                <w:noProof/>
              </w:rPr>
              <w:t>2019-08</w:t>
            </w:r>
            <w:r w:rsidR="006C2FE5" w:rsidRPr="00622AD2">
              <w:rPr>
                <w:noProof/>
              </w:rPr>
              <w:t>-09</w:t>
            </w:r>
          </w:p>
        </w:tc>
      </w:tr>
      <w:tr w:rsidR="001E41F3" w:rsidRPr="00622AD2" w:rsidTr="00547111">
        <w:tc>
          <w:tcPr>
            <w:tcW w:w="1843" w:type="dxa"/>
            <w:tcBorders>
              <w:left w:val="single" w:sz="4" w:space="0" w:color="auto"/>
            </w:tcBorders>
          </w:tcPr>
          <w:p w:rsidR="001E41F3" w:rsidRPr="00622AD2" w:rsidRDefault="001E41F3">
            <w:pPr>
              <w:pStyle w:val="CRCoverPage"/>
              <w:spacing w:after="0"/>
              <w:rPr>
                <w:b/>
                <w:i/>
                <w:noProof/>
                <w:sz w:val="8"/>
                <w:szCs w:val="8"/>
              </w:rPr>
            </w:pPr>
          </w:p>
        </w:tc>
        <w:tc>
          <w:tcPr>
            <w:tcW w:w="1986" w:type="dxa"/>
            <w:gridSpan w:val="4"/>
          </w:tcPr>
          <w:p w:rsidR="001E41F3" w:rsidRPr="00622AD2" w:rsidRDefault="001E41F3">
            <w:pPr>
              <w:pStyle w:val="CRCoverPage"/>
              <w:spacing w:after="0"/>
              <w:rPr>
                <w:noProof/>
                <w:sz w:val="8"/>
                <w:szCs w:val="8"/>
              </w:rPr>
            </w:pPr>
          </w:p>
        </w:tc>
        <w:tc>
          <w:tcPr>
            <w:tcW w:w="2267" w:type="dxa"/>
            <w:gridSpan w:val="2"/>
          </w:tcPr>
          <w:p w:rsidR="001E41F3" w:rsidRPr="00622AD2" w:rsidRDefault="001E41F3">
            <w:pPr>
              <w:pStyle w:val="CRCoverPage"/>
              <w:spacing w:after="0"/>
              <w:rPr>
                <w:noProof/>
                <w:sz w:val="8"/>
                <w:szCs w:val="8"/>
              </w:rPr>
            </w:pPr>
          </w:p>
        </w:tc>
        <w:tc>
          <w:tcPr>
            <w:tcW w:w="1417" w:type="dxa"/>
            <w:gridSpan w:val="3"/>
          </w:tcPr>
          <w:p w:rsidR="001E41F3" w:rsidRPr="00622AD2" w:rsidRDefault="001E41F3">
            <w:pPr>
              <w:pStyle w:val="CRCoverPage"/>
              <w:spacing w:after="0"/>
              <w:rPr>
                <w:noProof/>
                <w:sz w:val="8"/>
                <w:szCs w:val="8"/>
              </w:rPr>
            </w:pPr>
          </w:p>
        </w:tc>
        <w:tc>
          <w:tcPr>
            <w:tcW w:w="2127" w:type="dxa"/>
            <w:tcBorders>
              <w:right w:val="single" w:sz="4" w:space="0" w:color="auto"/>
            </w:tcBorders>
          </w:tcPr>
          <w:p w:rsidR="001E41F3" w:rsidRPr="00622AD2" w:rsidRDefault="001E41F3">
            <w:pPr>
              <w:pStyle w:val="CRCoverPage"/>
              <w:spacing w:after="0"/>
              <w:rPr>
                <w:noProof/>
                <w:sz w:val="8"/>
                <w:szCs w:val="8"/>
              </w:rPr>
            </w:pPr>
          </w:p>
        </w:tc>
      </w:tr>
      <w:tr w:rsidR="001E41F3" w:rsidRPr="00622AD2" w:rsidTr="00547111">
        <w:trPr>
          <w:cantSplit/>
        </w:trPr>
        <w:tc>
          <w:tcPr>
            <w:tcW w:w="1843" w:type="dxa"/>
            <w:tcBorders>
              <w:left w:val="single" w:sz="4" w:space="0" w:color="auto"/>
            </w:tcBorders>
          </w:tcPr>
          <w:p w:rsidR="001E41F3" w:rsidRPr="00622AD2" w:rsidRDefault="001E41F3">
            <w:pPr>
              <w:pStyle w:val="CRCoverPage"/>
              <w:tabs>
                <w:tab w:val="right" w:pos="1759"/>
              </w:tabs>
              <w:spacing w:after="0"/>
              <w:rPr>
                <w:b/>
                <w:i/>
                <w:noProof/>
              </w:rPr>
            </w:pPr>
            <w:r w:rsidRPr="00622AD2">
              <w:rPr>
                <w:b/>
                <w:i/>
                <w:noProof/>
              </w:rPr>
              <w:t>Category:</w:t>
            </w:r>
          </w:p>
        </w:tc>
        <w:tc>
          <w:tcPr>
            <w:tcW w:w="851" w:type="dxa"/>
            <w:shd w:val="pct30" w:color="FFFF00" w:fill="auto"/>
          </w:tcPr>
          <w:p w:rsidR="001E41F3" w:rsidRPr="00622AD2" w:rsidRDefault="009E3B0C" w:rsidP="00D24991">
            <w:pPr>
              <w:pStyle w:val="CRCoverPage"/>
              <w:spacing w:after="0"/>
              <w:ind w:left="100" w:right="-609"/>
              <w:rPr>
                <w:b/>
                <w:noProof/>
              </w:rPr>
            </w:pPr>
            <w:r w:rsidRPr="00622AD2">
              <w:rPr>
                <w:b/>
                <w:noProof/>
              </w:rPr>
              <w:t>F</w:t>
            </w:r>
          </w:p>
        </w:tc>
        <w:tc>
          <w:tcPr>
            <w:tcW w:w="3402" w:type="dxa"/>
            <w:gridSpan w:val="5"/>
            <w:tcBorders>
              <w:left w:val="nil"/>
            </w:tcBorders>
          </w:tcPr>
          <w:p w:rsidR="001E41F3" w:rsidRPr="00622AD2" w:rsidRDefault="001E41F3">
            <w:pPr>
              <w:pStyle w:val="CRCoverPage"/>
              <w:spacing w:after="0"/>
              <w:rPr>
                <w:noProof/>
              </w:rPr>
            </w:pPr>
          </w:p>
        </w:tc>
        <w:tc>
          <w:tcPr>
            <w:tcW w:w="1417" w:type="dxa"/>
            <w:gridSpan w:val="3"/>
            <w:tcBorders>
              <w:left w:val="nil"/>
            </w:tcBorders>
          </w:tcPr>
          <w:p w:rsidR="001E41F3" w:rsidRPr="00622AD2" w:rsidRDefault="001E41F3">
            <w:pPr>
              <w:pStyle w:val="CRCoverPage"/>
              <w:spacing w:after="0"/>
              <w:jc w:val="right"/>
              <w:rPr>
                <w:b/>
                <w:i/>
                <w:noProof/>
              </w:rPr>
            </w:pPr>
            <w:r w:rsidRPr="00622AD2">
              <w:rPr>
                <w:b/>
                <w:i/>
                <w:noProof/>
              </w:rPr>
              <w:t>Release:</w:t>
            </w:r>
          </w:p>
        </w:tc>
        <w:tc>
          <w:tcPr>
            <w:tcW w:w="2127" w:type="dxa"/>
            <w:tcBorders>
              <w:right w:val="single" w:sz="4" w:space="0" w:color="auto"/>
            </w:tcBorders>
            <w:shd w:val="pct30" w:color="FFFF00" w:fill="auto"/>
          </w:tcPr>
          <w:p w:rsidR="001E41F3" w:rsidRPr="00622AD2" w:rsidRDefault="006C2FE5" w:rsidP="006C2FE5">
            <w:pPr>
              <w:pStyle w:val="CRCoverPage"/>
              <w:spacing w:after="0"/>
              <w:ind w:left="100"/>
              <w:rPr>
                <w:noProof/>
              </w:rPr>
            </w:pPr>
            <w:r w:rsidRPr="00622AD2">
              <w:rPr>
                <w:noProof/>
              </w:rPr>
              <w:t>Rel-13</w:t>
            </w:r>
          </w:p>
        </w:tc>
      </w:tr>
      <w:tr w:rsidR="001E41F3" w:rsidRPr="00622AD2" w:rsidTr="00547111">
        <w:tc>
          <w:tcPr>
            <w:tcW w:w="1843" w:type="dxa"/>
            <w:tcBorders>
              <w:left w:val="single" w:sz="4" w:space="0" w:color="auto"/>
              <w:bottom w:val="single" w:sz="4" w:space="0" w:color="auto"/>
            </w:tcBorders>
          </w:tcPr>
          <w:p w:rsidR="001E41F3" w:rsidRPr="00622AD2" w:rsidRDefault="001E41F3">
            <w:pPr>
              <w:pStyle w:val="CRCoverPage"/>
              <w:spacing w:after="0"/>
              <w:rPr>
                <w:b/>
                <w:i/>
                <w:noProof/>
              </w:rPr>
            </w:pPr>
          </w:p>
        </w:tc>
        <w:tc>
          <w:tcPr>
            <w:tcW w:w="4677" w:type="dxa"/>
            <w:gridSpan w:val="8"/>
            <w:tcBorders>
              <w:bottom w:val="single" w:sz="4" w:space="0" w:color="auto"/>
            </w:tcBorders>
          </w:tcPr>
          <w:p w:rsidR="001E41F3" w:rsidRPr="00622AD2" w:rsidRDefault="001E41F3">
            <w:pPr>
              <w:pStyle w:val="CRCoverPage"/>
              <w:spacing w:after="0"/>
              <w:ind w:left="383" w:hanging="383"/>
              <w:rPr>
                <w:i/>
                <w:noProof/>
                <w:sz w:val="18"/>
              </w:rPr>
            </w:pPr>
            <w:r w:rsidRPr="00622AD2">
              <w:rPr>
                <w:i/>
                <w:noProof/>
                <w:sz w:val="18"/>
              </w:rPr>
              <w:t xml:space="preserve">Use </w:t>
            </w:r>
            <w:r w:rsidRPr="00622AD2">
              <w:rPr>
                <w:i/>
                <w:noProof/>
                <w:sz w:val="18"/>
                <w:u w:val="single"/>
              </w:rPr>
              <w:t>one</w:t>
            </w:r>
            <w:r w:rsidRPr="00622AD2">
              <w:rPr>
                <w:i/>
                <w:noProof/>
                <w:sz w:val="18"/>
              </w:rPr>
              <w:t xml:space="preserve"> of the following categories:</w:t>
            </w:r>
            <w:r w:rsidRPr="00622AD2">
              <w:rPr>
                <w:b/>
                <w:i/>
                <w:noProof/>
                <w:sz w:val="18"/>
              </w:rPr>
              <w:br/>
              <w:t>F</w:t>
            </w:r>
            <w:r w:rsidRPr="00622AD2">
              <w:rPr>
                <w:i/>
                <w:noProof/>
                <w:sz w:val="18"/>
              </w:rPr>
              <w:t xml:space="preserve">  (correction)</w:t>
            </w:r>
            <w:r w:rsidRPr="00622AD2">
              <w:rPr>
                <w:i/>
                <w:noProof/>
                <w:sz w:val="18"/>
              </w:rPr>
              <w:br/>
            </w:r>
            <w:r w:rsidRPr="00622AD2">
              <w:rPr>
                <w:b/>
                <w:i/>
                <w:noProof/>
                <w:sz w:val="18"/>
              </w:rPr>
              <w:t>A</w:t>
            </w:r>
            <w:r w:rsidRPr="00622AD2">
              <w:rPr>
                <w:i/>
                <w:noProof/>
                <w:sz w:val="18"/>
              </w:rPr>
              <w:t xml:space="preserve">  (</w:t>
            </w:r>
            <w:r w:rsidR="00DE34CF" w:rsidRPr="00622AD2">
              <w:rPr>
                <w:i/>
                <w:noProof/>
                <w:sz w:val="18"/>
              </w:rPr>
              <w:t xml:space="preserve">mirror </w:t>
            </w:r>
            <w:r w:rsidRPr="00622AD2">
              <w:rPr>
                <w:i/>
                <w:noProof/>
                <w:sz w:val="18"/>
              </w:rPr>
              <w:t>correspond</w:t>
            </w:r>
            <w:r w:rsidR="00DE34CF" w:rsidRPr="00622AD2">
              <w:rPr>
                <w:i/>
                <w:noProof/>
                <w:sz w:val="18"/>
              </w:rPr>
              <w:t xml:space="preserve">ing </w:t>
            </w:r>
            <w:r w:rsidRPr="00622AD2">
              <w:rPr>
                <w:i/>
                <w:noProof/>
                <w:sz w:val="18"/>
              </w:rPr>
              <w:t xml:space="preserve">to a </w:t>
            </w:r>
            <w:r w:rsidR="00DE34CF" w:rsidRPr="00622AD2">
              <w:rPr>
                <w:i/>
                <w:noProof/>
                <w:sz w:val="18"/>
              </w:rPr>
              <w:t xml:space="preserve">change </w:t>
            </w:r>
            <w:r w:rsidRPr="00622AD2">
              <w:rPr>
                <w:i/>
                <w:noProof/>
                <w:sz w:val="18"/>
              </w:rPr>
              <w:t>in an earlier release)</w:t>
            </w:r>
            <w:r w:rsidRPr="00622AD2">
              <w:rPr>
                <w:i/>
                <w:noProof/>
                <w:sz w:val="18"/>
              </w:rPr>
              <w:br/>
            </w:r>
            <w:r w:rsidRPr="00622AD2">
              <w:rPr>
                <w:b/>
                <w:i/>
                <w:noProof/>
                <w:sz w:val="18"/>
              </w:rPr>
              <w:t>B</w:t>
            </w:r>
            <w:r w:rsidRPr="00622AD2">
              <w:rPr>
                <w:i/>
                <w:noProof/>
                <w:sz w:val="18"/>
              </w:rPr>
              <w:t xml:space="preserve">  (addition of feature), </w:t>
            </w:r>
            <w:r w:rsidRPr="00622AD2">
              <w:rPr>
                <w:i/>
                <w:noProof/>
                <w:sz w:val="18"/>
              </w:rPr>
              <w:br/>
            </w:r>
            <w:r w:rsidRPr="00622AD2">
              <w:rPr>
                <w:b/>
                <w:i/>
                <w:noProof/>
                <w:sz w:val="18"/>
              </w:rPr>
              <w:t>C</w:t>
            </w:r>
            <w:r w:rsidRPr="00622AD2">
              <w:rPr>
                <w:i/>
                <w:noProof/>
                <w:sz w:val="18"/>
              </w:rPr>
              <w:t xml:space="preserve">  (functional modification of feature)</w:t>
            </w:r>
            <w:r w:rsidRPr="00622AD2">
              <w:rPr>
                <w:i/>
                <w:noProof/>
                <w:sz w:val="18"/>
              </w:rPr>
              <w:br/>
            </w:r>
            <w:r w:rsidRPr="00622AD2">
              <w:rPr>
                <w:b/>
                <w:i/>
                <w:noProof/>
                <w:sz w:val="18"/>
              </w:rPr>
              <w:t>D</w:t>
            </w:r>
            <w:r w:rsidRPr="00622AD2">
              <w:rPr>
                <w:i/>
                <w:noProof/>
                <w:sz w:val="18"/>
              </w:rPr>
              <w:t xml:space="preserve">  (editorial modification)</w:t>
            </w:r>
          </w:p>
          <w:p w:rsidR="001E41F3" w:rsidRPr="00622AD2" w:rsidRDefault="001E41F3">
            <w:pPr>
              <w:pStyle w:val="CRCoverPage"/>
              <w:rPr>
                <w:noProof/>
              </w:rPr>
            </w:pPr>
            <w:r w:rsidRPr="00622AD2">
              <w:rPr>
                <w:noProof/>
                <w:sz w:val="18"/>
              </w:rPr>
              <w:t>Detailed explanations of the above categories can</w:t>
            </w:r>
            <w:r w:rsidRPr="00622AD2">
              <w:rPr>
                <w:noProof/>
                <w:sz w:val="18"/>
              </w:rPr>
              <w:br/>
              <w:t xml:space="preserve">be found in 3GPP </w:t>
            </w:r>
            <w:hyperlink r:id="rId10" w:history="1">
              <w:r w:rsidRPr="00622AD2">
                <w:rPr>
                  <w:rStyle w:val="aa"/>
                  <w:noProof/>
                  <w:sz w:val="18"/>
                </w:rPr>
                <w:t>TR 21.900</w:t>
              </w:r>
            </w:hyperlink>
            <w:r w:rsidRPr="00622AD2">
              <w:rPr>
                <w:noProof/>
                <w:sz w:val="18"/>
              </w:rPr>
              <w:t>.</w:t>
            </w:r>
          </w:p>
        </w:tc>
        <w:tc>
          <w:tcPr>
            <w:tcW w:w="3120" w:type="dxa"/>
            <w:gridSpan w:val="2"/>
            <w:tcBorders>
              <w:bottom w:val="single" w:sz="4" w:space="0" w:color="auto"/>
              <w:right w:val="single" w:sz="4" w:space="0" w:color="auto"/>
            </w:tcBorders>
          </w:tcPr>
          <w:p w:rsidR="000C038A" w:rsidRPr="00622AD2" w:rsidRDefault="001E41F3" w:rsidP="00BD6BB8">
            <w:pPr>
              <w:pStyle w:val="CRCoverPage"/>
              <w:tabs>
                <w:tab w:val="left" w:pos="950"/>
              </w:tabs>
              <w:spacing w:after="0"/>
              <w:ind w:left="241" w:hanging="241"/>
              <w:rPr>
                <w:i/>
                <w:noProof/>
                <w:sz w:val="18"/>
              </w:rPr>
            </w:pPr>
            <w:r w:rsidRPr="00622AD2">
              <w:rPr>
                <w:i/>
                <w:noProof/>
                <w:sz w:val="18"/>
              </w:rPr>
              <w:t xml:space="preserve">Use </w:t>
            </w:r>
            <w:r w:rsidRPr="00622AD2">
              <w:rPr>
                <w:i/>
                <w:noProof/>
                <w:sz w:val="18"/>
                <w:u w:val="single"/>
              </w:rPr>
              <w:t>one</w:t>
            </w:r>
            <w:r w:rsidRPr="00622AD2">
              <w:rPr>
                <w:i/>
                <w:noProof/>
                <w:sz w:val="18"/>
              </w:rPr>
              <w:t xml:space="preserve"> of the following releases:</w:t>
            </w:r>
            <w:r w:rsidRPr="00622AD2">
              <w:rPr>
                <w:i/>
                <w:noProof/>
                <w:sz w:val="18"/>
              </w:rPr>
              <w:br/>
              <w:t>Rel-8</w:t>
            </w:r>
            <w:r w:rsidRPr="00622AD2">
              <w:rPr>
                <w:i/>
                <w:noProof/>
                <w:sz w:val="18"/>
              </w:rPr>
              <w:tab/>
              <w:t>(Release 8)</w:t>
            </w:r>
            <w:r w:rsidR="007C2097" w:rsidRPr="00622AD2">
              <w:rPr>
                <w:i/>
                <w:noProof/>
                <w:sz w:val="18"/>
              </w:rPr>
              <w:br/>
              <w:t>Rel-9</w:t>
            </w:r>
            <w:r w:rsidR="007C2097" w:rsidRPr="00622AD2">
              <w:rPr>
                <w:i/>
                <w:noProof/>
                <w:sz w:val="18"/>
              </w:rPr>
              <w:tab/>
              <w:t>(Release 9)</w:t>
            </w:r>
            <w:r w:rsidR="009777D9" w:rsidRPr="00622AD2">
              <w:rPr>
                <w:i/>
                <w:noProof/>
                <w:sz w:val="18"/>
              </w:rPr>
              <w:br/>
              <w:t>Rel-10</w:t>
            </w:r>
            <w:r w:rsidR="009777D9" w:rsidRPr="00622AD2">
              <w:rPr>
                <w:i/>
                <w:noProof/>
                <w:sz w:val="18"/>
              </w:rPr>
              <w:tab/>
              <w:t>(Release 10)</w:t>
            </w:r>
            <w:r w:rsidR="000C038A" w:rsidRPr="00622AD2">
              <w:rPr>
                <w:i/>
                <w:noProof/>
                <w:sz w:val="18"/>
              </w:rPr>
              <w:br/>
              <w:t>Rel-11</w:t>
            </w:r>
            <w:r w:rsidR="000C038A" w:rsidRPr="00622AD2">
              <w:rPr>
                <w:i/>
                <w:noProof/>
                <w:sz w:val="18"/>
              </w:rPr>
              <w:tab/>
              <w:t>(Release 11)</w:t>
            </w:r>
            <w:r w:rsidR="000C038A" w:rsidRPr="00622AD2">
              <w:rPr>
                <w:i/>
                <w:noProof/>
                <w:sz w:val="18"/>
              </w:rPr>
              <w:br/>
              <w:t>Rel-12</w:t>
            </w:r>
            <w:r w:rsidR="000C038A" w:rsidRPr="00622AD2">
              <w:rPr>
                <w:i/>
                <w:noProof/>
                <w:sz w:val="18"/>
              </w:rPr>
              <w:tab/>
              <w:t>(Release 12)</w:t>
            </w:r>
            <w:r w:rsidR="0051580D" w:rsidRPr="00622AD2">
              <w:rPr>
                <w:i/>
                <w:noProof/>
                <w:sz w:val="18"/>
              </w:rPr>
              <w:br/>
            </w:r>
            <w:bookmarkStart w:id="2" w:name="OLE_LINK1"/>
            <w:r w:rsidR="0051580D" w:rsidRPr="00622AD2">
              <w:rPr>
                <w:i/>
                <w:noProof/>
                <w:sz w:val="18"/>
              </w:rPr>
              <w:t>Rel-13</w:t>
            </w:r>
            <w:r w:rsidR="0051580D" w:rsidRPr="00622AD2">
              <w:rPr>
                <w:i/>
                <w:noProof/>
                <w:sz w:val="18"/>
              </w:rPr>
              <w:tab/>
              <w:t>(Release 13)</w:t>
            </w:r>
            <w:bookmarkEnd w:id="2"/>
            <w:r w:rsidR="00BD6BB8" w:rsidRPr="00622AD2">
              <w:rPr>
                <w:i/>
                <w:noProof/>
                <w:sz w:val="18"/>
              </w:rPr>
              <w:br/>
              <w:t>Rel-14</w:t>
            </w:r>
            <w:r w:rsidR="00BD6BB8" w:rsidRPr="00622AD2">
              <w:rPr>
                <w:i/>
                <w:noProof/>
                <w:sz w:val="18"/>
              </w:rPr>
              <w:tab/>
              <w:t>(Release 14)</w:t>
            </w:r>
            <w:r w:rsidR="00E34898" w:rsidRPr="00622AD2">
              <w:rPr>
                <w:i/>
                <w:noProof/>
                <w:sz w:val="18"/>
              </w:rPr>
              <w:br/>
              <w:t>Rel-15</w:t>
            </w:r>
            <w:r w:rsidR="00E34898" w:rsidRPr="00622AD2">
              <w:rPr>
                <w:i/>
                <w:noProof/>
                <w:sz w:val="18"/>
              </w:rPr>
              <w:tab/>
              <w:t>(Release 15)</w:t>
            </w:r>
            <w:r w:rsidR="00E34898" w:rsidRPr="00622AD2">
              <w:rPr>
                <w:i/>
                <w:noProof/>
                <w:sz w:val="18"/>
              </w:rPr>
              <w:br/>
              <w:t>Rel-16</w:t>
            </w:r>
            <w:r w:rsidR="00E34898" w:rsidRPr="00622AD2">
              <w:rPr>
                <w:i/>
                <w:noProof/>
                <w:sz w:val="18"/>
              </w:rPr>
              <w:tab/>
              <w:t>(Release 16)</w:t>
            </w:r>
          </w:p>
        </w:tc>
      </w:tr>
      <w:tr w:rsidR="001E41F3" w:rsidRPr="00622AD2" w:rsidTr="00547111">
        <w:tc>
          <w:tcPr>
            <w:tcW w:w="1843" w:type="dxa"/>
          </w:tcPr>
          <w:p w:rsidR="001E41F3" w:rsidRPr="00622AD2" w:rsidRDefault="001E41F3">
            <w:pPr>
              <w:pStyle w:val="CRCoverPage"/>
              <w:spacing w:after="0"/>
              <w:rPr>
                <w:b/>
                <w:i/>
                <w:noProof/>
                <w:sz w:val="8"/>
                <w:szCs w:val="8"/>
              </w:rPr>
            </w:pPr>
          </w:p>
        </w:tc>
        <w:tc>
          <w:tcPr>
            <w:tcW w:w="7797" w:type="dxa"/>
            <w:gridSpan w:val="10"/>
          </w:tcPr>
          <w:p w:rsidR="001E41F3" w:rsidRPr="00622AD2" w:rsidRDefault="001E41F3">
            <w:pPr>
              <w:pStyle w:val="CRCoverPage"/>
              <w:spacing w:after="0"/>
              <w:rPr>
                <w:noProof/>
                <w:sz w:val="8"/>
                <w:szCs w:val="8"/>
              </w:rPr>
            </w:pPr>
          </w:p>
        </w:tc>
      </w:tr>
      <w:tr w:rsidR="001E41F3" w:rsidRPr="00622AD2" w:rsidTr="00547111">
        <w:tc>
          <w:tcPr>
            <w:tcW w:w="2694" w:type="dxa"/>
            <w:gridSpan w:val="2"/>
            <w:tcBorders>
              <w:top w:val="single" w:sz="4" w:space="0" w:color="auto"/>
              <w:left w:val="single" w:sz="4" w:space="0" w:color="auto"/>
            </w:tcBorders>
          </w:tcPr>
          <w:p w:rsidR="001E41F3" w:rsidRPr="00622AD2" w:rsidRDefault="001E41F3">
            <w:pPr>
              <w:pStyle w:val="CRCoverPage"/>
              <w:tabs>
                <w:tab w:val="right" w:pos="2184"/>
              </w:tabs>
              <w:spacing w:after="0"/>
              <w:rPr>
                <w:b/>
                <w:i/>
                <w:noProof/>
              </w:rPr>
            </w:pPr>
            <w:r w:rsidRPr="00622AD2">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622AD2" w:rsidRDefault="009A07CD">
            <w:pPr>
              <w:pStyle w:val="CRCoverPage"/>
              <w:spacing w:after="0"/>
              <w:ind w:left="100"/>
            </w:pPr>
            <w:r w:rsidRPr="00622AD2">
              <w:rPr>
                <w:rFonts w:hint="eastAsia"/>
                <w:noProof/>
                <w:lang w:eastAsia="zh-CN"/>
              </w:rPr>
              <w:t xml:space="preserve">TS 36.423 has defined the </w:t>
            </w:r>
            <w:r w:rsidRPr="00622AD2">
              <w:t xml:space="preserve">RETRIEVE UE CONTEXT RESPONSE message, which is used to transfer the UE context from the old eNB to the new eNB. In the message, the IE RRC Context is defined and it can include either RRC </w:t>
            </w:r>
            <w:r w:rsidRPr="00622AD2">
              <w:rPr>
                <w:i/>
              </w:rPr>
              <w:t>HandoverPreparationInformation</w:t>
            </w:r>
            <w:r w:rsidRPr="00622AD2">
              <w:t xml:space="preserve"> IE or </w:t>
            </w:r>
            <w:r w:rsidRPr="00622AD2">
              <w:rPr>
                <w:i/>
              </w:rPr>
              <w:t>HandoverPreparationInformation-NB</w:t>
            </w:r>
            <w:r w:rsidRPr="00622AD2">
              <w:t xml:space="preserve"> IE.</w:t>
            </w:r>
          </w:p>
          <w:p w:rsidR="009A07CD" w:rsidRPr="00622AD2" w:rsidRDefault="009A07CD">
            <w:pPr>
              <w:pStyle w:val="CRCoverPage"/>
              <w:spacing w:after="0"/>
              <w:ind w:left="100"/>
            </w:pPr>
          </w:p>
          <w:p w:rsidR="009A07CD" w:rsidRPr="00622AD2" w:rsidRDefault="009A07CD">
            <w:pPr>
              <w:pStyle w:val="CRCoverPage"/>
              <w:spacing w:after="0"/>
              <w:ind w:left="100"/>
              <w:rPr>
                <w:noProof/>
                <w:lang w:eastAsia="zh-CN"/>
              </w:rPr>
            </w:pPr>
            <w:r w:rsidRPr="00622AD2">
              <w:t xml:space="preserve">In the current TS 36.331, in the </w:t>
            </w:r>
            <w:r w:rsidRPr="00622AD2">
              <w:rPr>
                <w:i/>
              </w:rPr>
              <w:t>HandoverPreparationInformation</w:t>
            </w:r>
            <w:r w:rsidRPr="00622AD2">
              <w:t xml:space="preserve"> IE, some field can be only present in case of handover. Since retrieval of UE context is different from handover, it may lead to confusions whether the </w:t>
            </w:r>
            <w:r w:rsidRPr="00622AD2">
              <w:rPr>
                <w:i/>
              </w:rPr>
              <w:t>HandoverPreparationInformation</w:t>
            </w:r>
            <w:r w:rsidRPr="00622AD2">
              <w:t xml:space="preserve"> IE can be correctly used for retrieval of UE context.</w:t>
            </w:r>
          </w:p>
          <w:p w:rsidR="004C7B89" w:rsidRPr="00622AD2" w:rsidRDefault="004C7B89">
            <w:pPr>
              <w:pStyle w:val="CRCoverPage"/>
              <w:spacing w:after="0"/>
              <w:ind w:left="100"/>
              <w:rPr>
                <w:noProof/>
              </w:rPr>
            </w:pPr>
          </w:p>
        </w:tc>
      </w:tr>
      <w:tr w:rsidR="001E41F3" w:rsidRPr="00622AD2" w:rsidTr="00547111">
        <w:tc>
          <w:tcPr>
            <w:tcW w:w="2694" w:type="dxa"/>
            <w:gridSpan w:val="2"/>
            <w:tcBorders>
              <w:left w:val="single" w:sz="4" w:space="0" w:color="auto"/>
            </w:tcBorders>
          </w:tcPr>
          <w:p w:rsidR="001E41F3" w:rsidRPr="00622AD2" w:rsidRDefault="001E41F3">
            <w:pPr>
              <w:pStyle w:val="CRCoverPage"/>
              <w:spacing w:after="0"/>
              <w:rPr>
                <w:b/>
                <w:i/>
                <w:noProof/>
                <w:sz w:val="8"/>
                <w:szCs w:val="8"/>
              </w:rPr>
            </w:pPr>
          </w:p>
        </w:tc>
        <w:tc>
          <w:tcPr>
            <w:tcW w:w="6946" w:type="dxa"/>
            <w:gridSpan w:val="9"/>
            <w:tcBorders>
              <w:right w:val="single" w:sz="4" w:space="0" w:color="auto"/>
            </w:tcBorders>
          </w:tcPr>
          <w:p w:rsidR="001E41F3" w:rsidRPr="00622AD2" w:rsidRDefault="001E41F3">
            <w:pPr>
              <w:pStyle w:val="CRCoverPage"/>
              <w:spacing w:after="0"/>
              <w:rPr>
                <w:noProof/>
                <w:sz w:val="8"/>
                <w:szCs w:val="8"/>
              </w:rPr>
            </w:pPr>
          </w:p>
        </w:tc>
      </w:tr>
      <w:tr w:rsidR="001E41F3" w:rsidRPr="00622AD2" w:rsidTr="00547111">
        <w:tc>
          <w:tcPr>
            <w:tcW w:w="2694" w:type="dxa"/>
            <w:gridSpan w:val="2"/>
            <w:tcBorders>
              <w:left w:val="single" w:sz="4" w:space="0" w:color="auto"/>
            </w:tcBorders>
          </w:tcPr>
          <w:p w:rsidR="001E41F3" w:rsidRPr="00622AD2" w:rsidRDefault="001E41F3">
            <w:pPr>
              <w:pStyle w:val="CRCoverPage"/>
              <w:tabs>
                <w:tab w:val="right" w:pos="2184"/>
              </w:tabs>
              <w:spacing w:after="0"/>
              <w:rPr>
                <w:b/>
                <w:i/>
                <w:noProof/>
              </w:rPr>
            </w:pPr>
            <w:r w:rsidRPr="00622AD2">
              <w:rPr>
                <w:b/>
                <w:i/>
                <w:noProof/>
              </w:rPr>
              <w:t>Summary of change</w:t>
            </w:r>
            <w:r w:rsidR="0051580D" w:rsidRPr="00622AD2">
              <w:rPr>
                <w:b/>
                <w:i/>
                <w:noProof/>
              </w:rPr>
              <w:t>:</w:t>
            </w:r>
          </w:p>
        </w:tc>
        <w:tc>
          <w:tcPr>
            <w:tcW w:w="6946" w:type="dxa"/>
            <w:gridSpan w:val="9"/>
            <w:tcBorders>
              <w:right w:val="single" w:sz="4" w:space="0" w:color="auto"/>
            </w:tcBorders>
            <w:shd w:val="pct30" w:color="FFFF00" w:fill="auto"/>
          </w:tcPr>
          <w:p w:rsidR="001E41F3" w:rsidRPr="00622AD2" w:rsidRDefault="00B06685">
            <w:pPr>
              <w:pStyle w:val="CRCoverPage"/>
              <w:spacing w:after="0"/>
              <w:ind w:left="100"/>
              <w:rPr>
                <w:noProof/>
                <w:lang w:eastAsia="zh-CN"/>
              </w:rPr>
            </w:pPr>
            <w:r w:rsidRPr="00622AD2">
              <w:rPr>
                <w:noProof/>
                <w:lang w:eastAsia="zh-CN"/>
              </w:rPr>
              <w:t>T</w:t>
            </w:r>
            <w:r w:rsidR="009A07CD" w:rsidRPr="00622AD2">
              <w:rPr>
                <w:noProof/>
                <w:lang w:eastAsia="zh-CN"/>
              </w:rPr>
              <w:t xml:space="preserve">he IE </w:t>
            </w:r>
            <w:r w:rsidR="009A07CD" w:rsidRPr="00622AD2">
              <w:rPr>
                <w:i/>
                <w:noProof/>
                <w:lang w:eastAsia="zh-CN"/>
              </w:rPr>
              <w:t>HandoverPreparationInformation</w:t>
            </w:r>
            <w:r w:rsidRPr="00622AD2">
              <w:rPr>
                <w:noProof/>
                <w:lang w:eastAsia="zh-CN"/>
              </w:rPr>
              <w:t xml:space="preserve"> is clarified so that the IE</w:t>
            </w:r>
            <w:r w:rsidR="009A07CD" w:rsidRPr="00622AD2">
              <w:rPr>
                <w:noProof/>
                <w:lang w:eastAsia="zh-CN"/>
              </w:rPr>
              <w:t xml:space="preserve"> be used for retrival of UE context besides handover.</w:t>
            </w:r>
          </w:p>
          <w:p w:rsidR="00AA4CEE" w:rsidRPr="00622AD2" w:rsidRDefault="00AA4CEE">
            <w:pPr>
              <w:pStyle w:val="CRCoverPage"/>
              <w:spacing w:after="0"/>
              <w:ind w:left="100"/>
              <w:rPr>
                <w:noProof/>
                <w:lang w:eastAsia="zh-CN"/>
              </w:rPr>
            </w:pPr>
          </w:p>
          <w:p w:rsidR="00AA4CEE" w:rsidRPr="00622AD2" w:rsidRDefault="00AA4CEE">
            <w:pPr>
              <w:pStyle w:val="CRCoverPage"/>
              <w:spacing w:after="0"/>
              <w:ind w:left="100"/>
              <w:rPr>
                <w:b/>
                <w:noProof/>
                <w:u w:val="single"/>
                <w:lang w:eastAsia="zh-CN"/>
              </w:rPr>
            </w:pPr>
            <w:r w:rsidRPr="00622AD2">
              <w:rPr>
                <w:b/>
                <w:noProof/>
                <w:u w:val="single"/>
                <w:lang w:eastAsia="zh-CN"/>
              </w:rPr>
              <w:t>Impact analysis</w:t>
            </w:r>
          </w:p>
          <w:p w:rsidR="00AA4CEE" w:rsidRPr="00622AD2" w:rsidRDefault="00AA4CEE">
            <w:pPr>
              <w:pStyle w:val="CRCoverPage"/>
              <w:spacing w:after="0"/>
              <w:ind w:left="100"/>
              <w:rPr>
                <w:noProof/>
                <w:lang w:eastAsia="zh-CN"/>
              </w:rPr>
            </w:pPr>
          </w:p>
          <w:p w:rsidR="00D25CB5" w:rsidRPr="00622AD2" w:rsidRDefault="00D25CB5">
            <w:pPr>
              <w:pStyle w:val="CRCoverPage"/>
              <w:spacing w:after="0"/>
              <w:ind w:left="100"/>
              <w:rPr>
                <w:noProof/>
                <w:u w:val="single"/>
                <w:lang w:eastAsia="zh-CN"/>
              </w:rPr>
            </w:pPr>
            <w:r w:rsidRPr="00622AD2">
              <w:rPr>
                <w:noProof/>
                <w:u w:val="single"/>
                <w:lang w:eastAsia="zh-CN"/>
              </w:rPr>
              <w:t>Impacted functionality:</w:t>
            </w:r>
          </w:p>
          <w:p w:rsidR="00D25CB5" w:rsidRPr="00622AD2" w:rsidRDefault="008B2E9F">
            <w:pPr>
              <w:pStyle w:val="CRCoverPage"/>
              <w:spacing w:after="0"/>
              <w:ind w:left="100"/>
              <w:rPr>
                <w:noProof/>
                <w:lang w:eastAsia="zh-CN"/>
              </w:rPr>
            </w:pPr>
            <w:r w:rsidRPr="00622AD2">
              <w:rPr>
                <w:noProof/>
                <w:lang w:eastAsia="zh-CN"/>
              </w:rPr>
              <w:t>Retrieval of UE context</w:t>
            </w:r>
          </w:p>
          <w:p w:rsidR="00AA4CEE" w:rsidRPr="00622AD2" w:rsidRDefault="00AA4CEE">
            <w:pPr>
              <w:pStyle w:val="CRCoverPage"/>
              <w:spacing w:after="0"/>
              <w:ind w:left="100"/>
              <w:rPr>
                <w:noProof/>
                <w:lang w:eastAsia="zh-CN"/>
              </w:rPr>
            </w:pPr>
          </w:p>
          <w:p w:rsidR="00D25CB5" w:rsidRPr="00622AD2" w:rsidRDefault="00D25CB5">
            <w:pPr>
              <w:pStyle w:val="CRCoverPage"/>
              <w:spacing w:after="0"/>
              <w:ind w:left="100"/>
              <w:rPr>
                <w:noProof/>
                <w:u w:val="single"/>
                <w:lang w:eastAsia="zh-CN"/>
              </w:rPr>
            </w:pPr>
            <w:r w:rsidRPr="00622AD2">
              <w:rPr>
                <w:rFonts w:hint="eastAsia"/>
                <w:noProof/>
                <w:u w:val="single"/>
                <w:lang w:eastAsia="zh-CN"/>
              </w:rPr>
              <w:t>Inter-operability:</w:t>
            </w:r>
          </w:p>
          <w:p w:rsidR="002006AB" w:rsidRPr="00622AD2" w:rsidRDefault="00842EE9">
            <w:pPr>
              <w:pStyle w:val="CRCoverPage"/>
              <w:spacing w:after="0"/>
              <w:ind w:left="100"/>
              <w:rPr>
                <w:noProof/>
                <w:lang w:eastAsia="zh-CN"/>
              </w:rPr>
            </w:pPr>
            <w:r w:rsidRPr="00622AD2">
              <w:rPr>
                <w:rFonts w:hint="eastAsia"/>
                <w:noProof/>
                <w:lang w:eastAsia="zh-CN"/>
              </w:rPr>
              <w:t>There is no inter-operability issue as the changes in the CR only impact network side.</w:t>
            </w:r>
          </w:p>
          <w:p w:rsidR="004C7B89" w:rsidRPr="00622AD2" w:rsidRDefault="004C7B89">
            <w:pPr>
              <w:pStyle w:val="CRCoverPage"/>
              <w:spacing w:after="0"/>
              <w:ind w:left="100"/>
              <w:rPr>
                <w:noProof/>
              </w:rPr>
            </w:pPr>
          </w:p>
        </w:tc>
      </w:tr>
      <w:tr w:rsidR="001E41F3" w:rsidRPr="00622AD2" w:rsidTr="00547111">
        <w:tc>
          <w:tcPr>
            <w:tcW w:w="2694" w:type="dxa"/>
            <w:gridSpan w:val="2"/>
            <w:tcBorders>
              <w:left w:val="single" w:sz="4" w:space="0" w:color="auto"/>
            </w:tcBorders>
          </w:tcPr>
          <w:p w:rsidR="001E41F3" w:rsidRPr="00622AD2" w:rsidRDefault="001E41F3">
            <w:pPr>
              <w:pStyle w:val="CRCoverPage"/>
              <w:spacing w:after="0"/>
              <w:rPr>
                <w:b/>
                <w:i/>
                <w:noProof/>
                <w:sz w:val="8"/>
                <w:szCs w:val="8"/>
              </w:rPr>
            </w:pPr>
          </w:p>
        </w:tc>
        <w:tc>
          <w:tcPr>
            <w:tcW w:w="6946" w:type="dxa"/>
            <w:gridSpan w:val="9"/>
            <w:tcBorders>
              <w:right w:val="single" w:sz="4" w:space="0" w:color="auto"/>
            </w:tcBorders>
          </w:tcPr>
          <w:p w:rsidR="001E41F3" w:rsidRPr="00622AD2" w:rsidRDefault="001E41F3">
            <w:pPr>
              <w:pStyle w:val="CRCoverPage"/>
              <w:spacing w:after="0"/>
              <w:rPr>
                <w:noProof/>
                <w:sz w:val="8"/>
                <w:szCs w:val="8"/>
              </w:rPr>
            </w:pPr>
          </w:p>
        </w:tc>
      </w:tr>
      <w:tr w:rsidR="001E41F3" w:rsidRPr="00622AD2" w:rsidTr="00547111">
        <w:tc>
          <w:tcPr>
            <w:tcW w:w="2694" w:type="dxa"/>
            <w:gridSpan w:val="2"/>
            <w:tcBorders>
              <w:left w:val="single" w:sz="4" w:space="0" w:color="auto"/>
              <w:bottom w:val="single" w:sz="4" w:space="0" w:color="auto"/>
            </w:tcBorders>
          </w:tcPr>
          <w:p w:rsidR="001E41F3" w:rsidRPr="00622AD2" w:rsidRDefault="001E41F3">
            <w:pPr>
              <w:pStyle w:val="CRCoverPage"/>
              <w:tabs>
                <w:tab w:val="right" w:pos="2184"/>
              </w:tabs>
              <w:spacing w:after="0"/>
              <w:rPr>
                <w:b/>
                <w:i/>
                <w:noProof/>
              </w:rPr>
            </w:pPr>
            <w:r w:rsidRPr="00622AD2">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622AD2" w:rsidRDefault="00507897">
            <w:pPr>
              <w:pStyle w:val="CRCoverPage"/>
              <w:spacing w:after="0"/>
              <w:ind w:left="100"/>
              <w:rPr>
                <w:noProof/>
                <w:lang w:eastAsia="zh-CN"/>
              </w:rPr>
            </w:pPr>
            <w:r w:rsidRPr="00622AD2">
              <w:rPr>
                <w:noProof/>
                <w:lang w:eastAsia="zh-CN"/>
              </w:rPr>
              <w:t xml:space="preserve">For retrieval of UE context, it may lead to some confusions for the source eNB how to set the </w:t>
            </w:r>
            <w:r w:rsidRPr="00622AD2">
              <w:rPr>
                <w:i/>
              </w:rPr>
              <w:t>HandoverPreparationInformation</w:t>
            </w:r>
            <w:r w:rsidRPr="00622AD2">
              <w:rPr>
                <w:noProof/>
                <w:lang w:eastAsia="zh-CN"/>
              </w:rPr>
              <w:t xml:space="preserve"> IE.</w:t>
            </w:r>
          </w:p>
          <w:p w:rsidR="004C7B89" w:rsidRPr="00622AD2" w:rsidRDefault="004C7B89">
            <w:pPr>
              <w:pStyle w:val="CRCoverPage"/>
              <w:spacing w:after="0"/>
              <w:ind w:left="100"/>
              <w:rPr>
                <w:noProof/>
              </w:rPr>
            </w:pPr>
          </w:p>
        </w:tc>
      </w:tr>
      <w:tr w:rsidR="001E41F3" w:rsidRPr="00622AD2" w:rsidTr="00547111">
        <w:tc>
          <w:tcPr>
            <w:tcW w:w="2694" w:type="dxa"/>
            <w:gridSpan w:val="2"/>
          </w:tcPr>
          <w:p w:rsidR="001E41F3" w:rsidRPr="00622AD2" w:rsidRDefault="001E41F3">
            <w:pPr>
              <w:pStyle w:val="CRCoverPage"/>
              <w:spacing w:after="0"/>
              <w:rPr>
                <w:b/>
                <w:i/>
                <w:noProof/>
                <w:sz w:val="8"/>
                <w:szCs w:val="8"/>
              </w:rPr>
            </w:pPr>
          </w:p>
        </w:tc>
        <w:tc>
          <w:tcPr>
            <w:tcW w:w="6946" w:type="dxa"/>
            <w:gridSpan w:val="9"/>
          </w:tcPr>
          <w:p w:rsidR="001E41F3" w:rsidRPr="00622AD2" w:rsidRDefault="001E41F3">
            <w:pPr>
              <w:pStyle w:val="CRCoverPage"/>
              <w:spacing w:after="0"/>
              <w:rPr>
                <w:noProof/>
                <w:sz w:val="8"/>
                <w:szCs w:val="8"/>
              </w:rPr>
            </w:pPr>
          </w:p>
        </w:tc>
      </w:tr>
      <w:tr w:rsidR="001E41F3" w:rsidRPr="00622AD2" w:rsidTr="00547111">
        <w:tc>
          <w:tcPr>
            <w:tcW w:w="2694" w:type="dxa"/>
            <w:gridSpan w:val="2"/>
            <w:tcBorders>
              <w:top w:val="single" w:sz="4" w:space="0" w:color="auto"/>
              <w:left w:val="single" w:sz="4" w:space="0" w:color="auto"/>
            </w:tcBorders>
          </w:tcPr>
          <w:p w:rsidR="001E41F3" w:rsidRPr="00622AD2" w:rsidRDefault="001E41F3">
            <w:pPr>
              <w:pStyle w:val="CRCoverPage"/>
              <w:tabs>
                <w:tab w:val="right" w:pos="2184"/>
              </w:tabs>
              <w:spacing w:after="0"/>
              <w:rPr>
                <w:b/>
                <w:i/>
                <w:noProof/>
              </w:rPr>
            </w:pPr>
            <w:r w:rsidRPr="00622AD2">
              <w:rPr>
                <w:b/>
                <w:i/>
                <w:noProof/>
              </w:rPr>
              <w:t>Clauses affected:</w:t>
            </w:r>
          </w:p>
        </w:tc>
        <w:tc>
          <w:tcPr>
            <w:tcW w:w="6946" w:type="dxa"/>
            <w:gridSpan w:val="9"/>
            <w:tcBorders>
              <w:top w:val="single" w:sz="4" w:space="0" w:color="auto"/>
              <w:right w:val="single" w:sz="4" w:space="0" w:color="auto"/>
            </w:tcBorders>
            <w:shd w:val="pct30" w:color="FFFF00" w:fill="auto"/>
          </w:tcPr>
          <w:p w:rsidR="004C7B89" w:rsidRPr="00622AD2" w:rsidRDefault="003900BE" w:rsidP="00487F6F">
            <w:pPr>
              <w:pStyle w:val="CRCoverPage"/>
              <w:spacing w:after="0"/>
              <w:ind w:left="100"/>
              <w:rPr>
                <w:noProof/>
              </w:rPr>
            </w:pPr>
            <w:r w:rsidRPr="00622AD2">
              <w:rPr>
                <w:rFonts w:hint="eastAsia"/>
                <w:noProof/>
                <w:lang w:eastAsia="zh-CN"/>
              </w:rPr>
              <w:t>10.2.2</w:t>
            </w:r>
          </w:p>
        </w:tc>
      </w:tr>
      <w:tr w:rsidR="001E41F3" w:rsidRPr="00622AD2" w:rsidTr="00547111">
        <w:tc>
          <w:tcPr>
            <w:tcW w:w="2694" w:type="dxa"/>
            <w:gridSpan w:val="2"/>
            <w:tcBorders>
              <w:left w:val="single" w:sz="4" w:space="0" w:color="auto"/>
            </w:tcBorders>
          </w:tcPr>
          <w:p w:rsidR="001E41F3" w:rsidRPr="00622AD2" w:rsidRDefault="001E41F3">
            <w:pPr>
              <w:pStyle w:val="CRCoverPage"/>
              <w:spacing w:after="0"/>
              <w:rPr>
                <w:b/>
                <w:i/>
                <w:noProof/>
                <w:sz w:val="8"/>
                <w:szCs w:val="8"/>
              </w:rPr>
            </w:pPr>
          </w:p>
        </w:tc>
        <w:tc>
          <w:tcPr>
            <w:tcW w:w="6946" w:type="dxa"/>
            <w:gridSpan w:val="9"/>
            <w:tcBorders>
              <w:right w:val="single" w:sz="4" w:space="0" w:color="auto"/>
            </w:tcBorders>
          </w:tcPr>
          <w:p w:rsidR="001E41F3" w:rsidRPr="00622AD2" w:rsidRDefault="001E41F3">
            <w:pPr>
              <w:pStyle w:val="CRCoverPage"/>
              <w:spacing w:after="0"/>
              <w:rPr>
                <w:noProof/>
                <w:sz w:val="8"/>
                <w:szCs w:val="8"/>
              </w:rPr>
            </w:pPr>
          </w:p>
        </w:tc>
      </w:tr>
      <w:tr w:rsidR="001E41F3" w:rsidRPr="00622AD2" w:rsidTr="00547111">
        <w:tc>
          <w:tcPr>
            <w:tcW w:w="2694" w:type="dxa"/>
            <w:gridSpan w:val="2"/>
            <w:tcBorders>
              <w:left w:val="single" w:sz="4" w:space="0" w:color="auto"/>
            </w:tcBorders>
          </w:tcPr>
          <w:p w:rsidR="001E41F3" w:rsidRPr="00622AD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622AD2" w:rsidRDefault="001E41F3">
            <w:pPr>
              <w:pStyle w:val="CRCoverPage"/>
              <w:spacing w:after="0"/>
              <w:jc w:val="center"/>
              <w:rPr>
                <w:b/>
                <w:caps/>
                <w:noProof/>
              </w:rPr>
            </w:pPr>
            <w:r w:rsidRPr="00622AD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622AD2" w:rsidRDefault="001E41F3">
            <w:pPr>
              <w:pStyle w:val="CRCoverPage"/>
              <w:spacing w:after="0"/>
              <w:jc w:val="center"/>
              <w:rPr>
                <w:b/>
                <w:caps/>
                <w:noProof/>
              </w:rPr>
            </w:pPr>
            <w:r w:rsidRPr="00622AD2">
              <w:rPr>
                <w:b/>
                <w:caps/>
                <w:noProof/>
              </w:rPr>
              <w:t>N</w:t>
            </w:r>
          </w:p>
        </w:tc>
        <w:tc>
          <w:tcPr>
            <w:tcW w:w="2977" w:type="dxa"/>
            <w:gridSpan w:val="4"/>
          </w:tcPr>
          <w:p w:rsidR="001E41F3" w:rsidRPr="00622AD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622AD2" w:rsidRDefault="001E41F3">
            <w:pPr>
              <w:pStyle w:val="CRCoverPage"/>
              <w:spacing w:after="0"/>
              <w:ind w:left="99"/>
              <w:rPr>
                <w:noProof/>
              </w:rPr>
            </w:pPr>
          </w:p>
        </w:tc>
      </w:tr>
      <w:tr w:rsidR="001E41F3" w:rsidRPr="00622AD2" w:rsidTr="00547111">
        <w:tc>
          <w:tcPr>
            <w:tcW w:w="2694" w:type="dxa"/>
            <w:gridSpan w:val="2"/>
            <w:tcBorders>
              <w:left w:val="single" w:sz="4" w:space="0" w:color="auto"/>
            </w:tcBorders>
          </w:tcPr>
          <w:p w:rsidR="001E41F3" w:rsidRPr="00622AD2" w:rsidRDefault="001E41F3">
            <w:pPr>
              <w:pStyle w:val="CRCoverPage"/>
              <w:tabs>
                <w:tab w:val="right" w:pos="2184"/>
              </w:tabs>
              <w:spacing w:after="0"/>
              <w:rPr>
                <w:b/>
                <w:i/>
                <w:noProof/>
              </w:rPr>
            </w:pPr>
            <w:r w:rsidRPr="00622AD2">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1E41F3" w:rsidRPr="00622AD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22AD2" w:rsidRDefault="005F7602">
            <w:pPr>
              <w:pStyle w:val="CRCoverPage"/>
              <w:spacing w:after="0"/>
              <w:jc w:val="center"/>
              <w:rPr>
                <w:b/>
                <w:caps/>
                <w:noProof/>
                <w:lang w:eastAsia="zh-CN"/>
              </w:rPr>
            </w:pPr>
            <w:r w:rsidRPr="00622AD2">
              <w:rPr>
                <w:rFonts w:hint="eastAsia"/>
                <w:b/>
                <w:caps/>
                <w:noProof/>
                <w:lang w:eastAsia="zh-CN"/>
              </w:rPr>
              <w:t>X</w:t>
            </w:r>
          </w:p>
        </w:tc>
        <w:tc>
          <w:tcPr>
            <w:tcW w:w="2977" w:type="dxa"/>
            <w:gridSpan w:val="4"/>
          </w:tcPr>
          <w:p w:rsidR="001E41F3" w:rsidRPr="00622AD2" w:rsidRDefault="001E41F3">
            <w:pPr>
              <w:pStyle w:val="CRCoverPage"/>
              <w:tabs>
                <w:tab w:val="right" w:pos="2893"/>
              </w:tabs>
              <w:spacing w:after="0"/>
              <w:rPr>
                <w:noProof/>
              </w:rPr>
            </w:pPr>
            <w:r w:rsidRPr="00622AD2">
              <w:rPr>
                <w:noProof/>
              </w:rPr>
              <w:t xml:space="preserve"> Other core specifications</w:t>
            </w:r>
            <w:r w:rsidRPr="00622AD2">
              <w:rPr>
                <w:noProof/>
              </w:rPr>
              <w:tab/>
            </w:r>
          </w:p>
        </w:tc>
        <w:tc>
          <w:tcPr>
            <w:tcW w:w="3401" w:type="dxa"/>
            <w:gridSpan w:val="3"/>
            <w:tcBorders>
              <w:right w:val="single" w:sz="4" w:space="0" w:color="auto"/>
            </w:tcBorders>
            <w:shd w:val="pct30" w:color="FFFF00" w:fill="auto"/>
          </w:tcPr>
          <w:p w:rsidR="001E41F3" w:rsidRPr="00622AD2" w:rsidRDefault="001E41F3">
            <w:pPr>
              <w:pStyle w:val="CRCoverPage"/>
              <w:spacing w:after="0"/>
              <w:ind w:left="99"/>
              <w:rPr>
                <w:noProof/>
              </w:rPr>
            </w:pPr>
          </w:p>
        </w:tc>
      </w:tr>
      <w:tr w:rsidR="001E41F3" w:rsidRPr="00622AD2" w:rsidTr="00547111">
        <w:tc>
          <w:tcPr>
            <w:tcW w:w="2694" w:type="dxa"/>
            <w:gridSpan w:val="2"/>
            <w:tcBorders>
              <w:left w:val="single" w:sz="4" w:space="0" w:color="auto"/>
            </w:tcBorders>
          </w:tcPr>
          <w:p w:rsidR="001E41F3" w:rsidRPr="00622AD2" w:rsidRDefault="001E41F3">
            <w:pPr>
              <w:pStyle w:val="CRCoverPage"/>
              <w:spacing w:after="0"/>
              <w:rPr>
                <w:b/>
                <w:i/>
                <w:noProof/>
              </w:rPr>
            </w:pPr>
            <w:r w:rsidRPr="00622AD2">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622AD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22AD2" w:rsidRDefault="005F7602">
            <w:pPr>
              <w:pStyle w:val="CRCoverPage"/>
              <w:spacing w:after="0"/>
              <w:jc w:val="center"/>
              <w:rPr>
                <w:b/>
                <w:caps/>
                <w:noProof/>
                <w:lang w:eastAsia="zh-CN"/>
              </w:rPr>
            </w:pPr>
            <w:r w:rsidRPr="00622AD2">
              <w:rPr>
                <w:rFonts w:hint="eastAsia"/>
                <w:b/>
                <w:caps/>
                <w:noProof/>
                <w:lang w:eastAsia="zh-CN"/>
              </w:rPr>
              <w:t>X</w:t>
            </w:r>
          </w:p>
        </w:tc>
        <w:tc>
          <w:tcPr>
            <w:tcW w:w="2977" w:type="dxa"/>
            <w:gridSpan w:val="4"/>
          </w:tcPr>
          <w:p w:rsidR="001E41F3" w:rsidRPr="00622AD2" w:rsidRDefault="001E41F3">
            <w:pPr>
              <w:pStyle w:val="CRCoverPage"/>
              <w:spacing w:after="0"/>
              <w:rPr>
                <w:noProof/>
              </w:rPr>
            </w:pPr>
            <w:r w:rsidRPr="00622AD2">
              <w:rPr>
                <w:noProof/>
              </w:rPr>
              <w:t xml:space="preserve"> Test specifications</w:t>
            </w:r>
          </w:p>
        </w:tc>
        <w:tc>
          <w:tcPr>
            <w:tcW w:w="3401" w:type="dxa"/>
            <w:gridSpan w:val="3"/>
            <w:tcBorders>
              <w:right w:val="single" w:sz="4" w:space="0" w:color="auto"/>
            </w:tcBorders>
            <w:shd w:val="pct30" w:color="FFFF00" w:fill="auto"/>
          </w:tcPr>
          <w:p w:rsidR="001E41F3" w:rsidRPr="00622AD2" w:rsidRDefault="001E41F3">
            <w:pPr>
              <w:pStyle w:val="CRCoverPage"/>
              <w:spacing w:after="0"/>
              <w:ind w:left="99"/>
              <w:rPr>
                <w:noProof/>
              </w:rPr>
            </w:pPr>
          </w:p>
        </w:tc>
      </w:tr>
      <w:tr w:rsidR="001E41F3" w:rsidRPr="00622AD2" w:rsidTr="00547111">
        <w:tc>
          <w:tcPr>
            <w:tcW w:w="2694" w:type="dxa"/>
            <w:gridSpan w:val="2"/>
            <w:tcBorders>
              <w:left w:val="single" w:sz="4" w:space="0" w:color="auto"/>
            </w:tcBorders>
          </w:tcPr>
          <w:p w:rsidR="001E41F3" w:rsidRPr="00622AD2" w:rsidRDefault="00145D43">
            <w:pPr>
              <w:pStyle w:val="CRCoverPage"/>
              <w:spacing w:after="0"/>
              <w:rPr>
                <w:b/>
                <w:i/>
                <w:noProof/>
              </w:rPr>
            </w:pPr>
            <w:r w:rsidRPr="00622AD2">
              <w:rPr>
                <w:b/>
                <w:i/>
                <w:noProof/>
              </w:rPr>
              <w:t xml:space="preserve">(show </w:t>
            </w:r>
            <w:r w:rsidR="00592D74" w:rsidRPr="00622AD2">
              <w:rPr>
                <w:b/>
                <w:i/>
                <w:noProof/>
              </w:rPr>
              <w:t xml:space="preserve">related </w:t>
            </w:r>
            <w:r w:rsidRPr="00622AD2">
              <w:rPr>
                <w:b/>
                <w:i/>
                <w:noProof/>
              </w:rPr>
              <w:t>CR</w:t>
            </w:r>
            <w:r w:rsidR="00592D74" w:rsidRPr="00622AD2">
              <w:rPr>
                <w:b/>
                <w:i/>
                <w:noProof/>
              </w:rPr>
              <w:t>s</w:t>
            </w:r>
            <w:r w:rsidRPr="00622AD2">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622AD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22AD2" w:rsidRDefault="005F7602">
            <w:pPr>
              <w:pStyle w:val="CRCoverPage"/>
              <w:spacing w:after="0"/>
              <w:jc w:val="center"/>
              <w:rPr>
                <w:b/>
                <w:caps/>
                <w:noProof/>
                <w:lang w:eastAsia="zh-CN"/>
              </w:rPr>
            </w:pPr>
            <w:r w:rsidRPr="00622AD2">
              <w:rPr>
                <w:rFonts w:hint="eastAsia"/>
                <w:b/>
                <w:caps/>
                <w:noProof/>
                <w:lang w:eastAsia="zh-CN"/>
              </w:rPr>
              <w:t>X</w:t>
            </w:r>
          </w:p>
        </w:tc>
        <w:tc>
          <w:tcPr>
            <w:tcW w:w="2977" w:type="dxa"/>
            <w:gridSpan w:val="4"/>
          </w:tcPr>
          <w:p w:rsidR="001E41F3" w:rsidRPr="00622AD2" w:rsidRDefault="001E41F3">
            <w:pPr>
              <w:pStyle w:val="CRCoverPage"/>
              <w:spacing w:after="0"/>
              <w:rPr>
                <w:noProof/>
              </w:rPr>
            </w:pPr>
            <w:r w:rsidRPr="00622AD2">
              <w:rPr>
                <w:noProof/>
              </w:rPr>
              <w:t xml:space="preserve"> O&amp;M Specifications</w:t>
            </w:r>
          </w:p>
        </w:tc>
        <w:tc>
          <w:tcPr>
            <w:tcW w:w="3401" w:type="dxa"/>
            <w:gridSpan w:val="3"/>
            <w:tcBorders>
              <w:right w:val="single" w:sz="4" w:space="0" w:color="auto"/>
            </w:tcBorders>
            <w:shd w:val="pct30" w:color="FFFF00" w:fill="auto"/>
          </w:tcPr>
          <w:p w:rsidR="001E41F3" w:rsidRPr="00622AD2" w:rsidRDefault="001E41F3">
            <w:pPr>
              <w:pStyle w:val="CRCoverPage"/>
              <w:spacing w:after="0"/>
              <w:ind w:left="99"/>
              <w:rPr>
                <w:noProof/>
              </w:rPr>
            </w:pPr>
          </w:p>
        </w:tc>
      </w:tr>
      <w:tr w:rsidR="001E41F3" w:rsidRPr="00622AD2" w:rsidTr="008863B9">
        <w:tc>
          <w:tcPr>
            <w:tcW w:w="2694" w:type="dxa"/>
            <w:gridSpan w:val="2"/>
            <w:tcBorders>
              <w:left w:val="single" w:sz="4" w:space="0" w:color="auto"/>
            </w:tcBorders>
          </w:tcPr>
          <w:p w:rsidR="001E41F3" w:rsidRPr="00622AD2" w:rsidRDefault="001E41F3">
            <w:pPr>
              <w:pStyle w:val="CRCoverPage"/>
              <w:spacing w:after="0"/>
              <w:rPr>
                <w:b/>
                <w:i/>
                <w:noProof/>
              </w:rPr>
            </w:pPr>
          </w:p>
        </w:tc>
        <w:tc>
          <w:tcPr>
            <w:tcW w:w="6946" w:type="dxa"/>
            <w:gridSpan w:val="9"/>
            <w:tcBorders>
              <w:right w:val="single" w:sz="4" w:space="0" w:color="auto"/>
            </w:tcBorders>
          </w:tcPr>
          <w:p w:rsidR="001E41F3" w:rsidRPr="00622AD2" w:rsidRDefault="001E41F3">
            <w:pPr>
              <w:pStyle w:val="CRCoverPage"/>
              <w:spacing w:after="0"/>
              <w:rPr>
                <w:noProof/>
              </w:rPr>
            </w:pPr>
          </w:p>
        </w:tc>
      </w:tr>
      <w:tr w:rsidR="001E41F3" w:rsidRPr="00622AD2" w:rsidTr="008863B9">
        <w:tc>
          <w:tcPr>
            <w:tcW w:w="2694" w:type="dxa"/>
            <w:gridSpan w:val="2"/>
            <w:tcBorders>
              <w:left w:val="single" w:sz="4" w:space="0" w:color="auto"/>
              <w:bottom w:val="single" w:sz="4" w:space="0" w:color="auto"/>
            </w:tcBorders>
          </w:tcPr>
          <w:p w:rsidR="001E41F3" w:rsidRPr="00622AD2" w:rsidRDefault="001E41F3">
            <w:pPr>
              <w:pStyle w:val="CRCoverPage"/>
              <w:tabs>
                <w:tab w:val="right" w:pos="2184"/>
              </w:tabs>
              <w:spacing w:after="0"/>
              <w:rPr>
                <w:b/>
                <w:i/>
                <w:noProof/>
              </w:rPr>
            </w:pPr>
            <w:r w:rsidRPr="00622AD2">
              <w:rPr>
                <w:b/>
                <w:i/>
                <w:noProof/>
              </w:rPr>
              <w:t>Other comments:</w:t>
            </w:r>
          </w:p>
        </w:tc>
        <w:tc>
          <w:tcPr>
            <w:tcW w:w="6946" w:type="dxa"/>
            <w:gridSpan w:val="9"/>
            <w:tcBorders>
              <w:bottom w:val="single" w:sz="4" w:space="0" w:color="auto"/>
              <w:right w:val="single" w:sz="4" w:space="0" w:color="auto"/>
            </w:tcBorders>
            <w:shd w:val="pct30" w:color="FFFF00" w:fill="auto"/>
          </w:tcPr>
          <w:p w:rsidR="00594563" w:rsidRPr="00622AD2" w:rsidRDefault="00594563">
            <w:pPr>
              <w:pStyle w:val="CRCoverPage"/>
              <w:spacing w:after="0"/>
              <w:ind w:left="100"/>
              <w:rPr>
                <w:noProof/>
                <w:lang w:eastAsia="zh-CN"/>
              </w:rPr>
            </w:pPr>
          </w:p>
        </w:tc>
      </w:tr>
      <w:tr w:rsidR="008863B9" w:rsidRPr="00622AD2" w:rsidTr="00622AD2">
        <w:tc>
          <w:tcPr>
            <w:tcW w:w="2694" w:type="dxa"/>
            <w:gridSpan w:val="2"/>
            <w:tcBorders>
              <w:top w:val="single" w:sz="4" w:space="0" w:color="auto"/>
              <w:bottom w:val="single" w:sz="4" w:space="0" w:color="auto"/>
            </w:tcBorders>
          </w:tcPr>
          <w:p w:rsidR="008863B9" w:rsidRPr="00622AD2"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622AD2" w:rsidRDefault="008863B9">
            <w:pPr>
              <w:pStyle w:val="CRCoverPage"/>
              <w:spacing w:after="0"/>
              <w:ind w:left="100"/>
              <w:rPr>
                <w:noProof/>
                <w:sz w:val="8"/>
                <w:szCs w:val="8"/>
              </w:rPr>
            </w:pPr>
          </w:p>
        </w:tc>
      </w:tr>
      <w:tr w:rsidR="008863B9" w:rsidRPr="00622AD2" w:rsidTr="008863B9">
        <w:tc>
          <w:tcPr>
            <w:tcW w:w="2694" w:type="dxa"/>
            <w:gridSpan w:val="2"/>
            <w:tcBorders>
              <w:top w:val="single" w:sz="4" w:space="0" w:color="auto"/>
              <w:left w:val="single" w:sz="4" w:space="0" w:color="auto"/>
              <w:bottom w:val="single" w:sz="4" w:space="0" w:color="auto"/>
            </w:tcBorders>
          </w:tcPr>
          <w:p w:rsidR="008863B9" w:rsidRPr="00622AD2" w:rsidRDefault="008863B9">
            <w:pPr>
              <w:pStyle w:val="CRCoverPage"/>
              <w:tabs>
                <w:tab w:val="right" w:pos="2184"/>
              </w:tabs>
              <w:spacing w:after="0"/>
              <w:rPr>
                <w:b/>
                <w:i/>
                <w:noProof/>
              </w:rPr>
            </w:pPr>
            <w:r w:rsidRPr="00622AD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622AD2"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2006AB" w:rsidRDefault="002006AB">
      <w:pPr>
        <w:rPr>
          <w:noProof/>
          <w:lang w:eastAsia="zh-CN"/>
        </w:rPr>
      </w:pPr>
    </w:p>
    <w:p w:rsidR="002006AB" w:rsidRPr="00B0146F" w:rsidRDefault="002006AB" w:rsidP="002006AB">
      <w:pPr>
        <w:pStyle w:val="3"/>
      </w:pPr>
      <w:bookmarkStart w:id="3" w:name="_Toc12656085"/>
      <w:r w:rsidRPr="00B0146F">
        <w:t>10.2.2</w:t>
      </w:r>
      <w:r w:rsidRPr="00B0146F">
        <w:tab/>
        <w:t>Message definitions</w:t>
      </w:r>
      <w:bookmarkEnd w:id="3"/>
    </w:p>
    <w:p w:rsidR="002006AB" w:rsidRPr="00B0146F" w:rsidRDefault="002006AB" w:rsidP="002006AB">
      <w:pPr>
        <w:pStyle w:val="4"/>
      </w:pPr>
      <w:bookmarkStart w:id="4" w:name="_Toc12656086"/>
      <w:r w:rsidRPr="00B0146F">
        <w:t>–</w:t>
      </w:r>
      <w:r w:rsidRPr="00B0146F">
        <w:tab/>
      </w:r>
      <w:r w:rsidRPr="00B0146F">
        <w:rPr>
          <w:i/>
        </w:rPr>
        <w:t>HandoverCommand</w:t>
      </w:r>
      <w:bookmarkEnd w:id="4"/>
    </w:p>
    <w:p w:rsidR="002006AB" w:rsidRPr="00B0146F" w:rsidRDefault="002006AB" w:rsidP="002006AB">
      <w:r w:rsidRPr="00B0146F">
        <w:t>This message is used to transfer the handover command generated by the target eNB.</w:t>
      </w:r>
    </w:p>
    <w:p w:rsidR="002006AB" w:rsidRPr="00B0146F" w:rsidRDefault="002006AB" w:rsidP="002006AB">
      <w:pPr>
        <w:pStyle w:val="B1"/>
        <w:keepNext/>
        <w:keepLines/>
      </w:pPr>
      <w:r w:rsidRPr="00B0146F">
        <w:t>Direction: target eNB to source eNB/ source RAN</w:t>
      </w:r>
    </w:p>
    <w:p w:rsidR="002006AB" w:rsidRPr="00C93402" w:rsidRDefault="002006AB">
      <w:pPr>
        <w:rPr>
          <w:i/>
          <w:noProof/>
          <w:lang w:eastAsia="zh-CN"/>
        </w:rPr>
      </w:pPr>
      <w:r w:rsidRPr="00C93402">
        <w:rPr>
          <w:rFonts w:hint="eastAsia"/>
          <w:i/>
          <w:noProof/>
          <w:highlight w:val="yellow"/>
          <w:lang w:eastAsia="zh-CN"/>
        </w:rPr>
        <w:t>&lt;</w:t>
      </w:r>
      <w:r w:rsidR="00C93402" w:rsidRPr="00C93402">
        <w:rPr>
          <w:i/>
          <w:noProof/>
          <w:highlight w:val="yellow"/>
          <w:lang w:eastAsia="zh-CN"/>
        </w:rPr>
        <w:t>Partially omitted</w:t>
      </w:r>
      <w:r w:rsidRPr="00C93402">
        <w:rPr>
          <w:rFonts w:hint="eastAsia"/>
          <w:i/>
          <w:noProof/>
          <w:highlight w:val="yellow"/>
          <w:lang w:eastAsia="zh-CN"/>
        </w:rPr>
        <w:t>&gt;</w:t>
      </w:r>
    </w:p>
    <w:p w:rsidR="002006AB" w:rsidRDefault="002006AB">
      <w:pPr>
        <w:rPr>
          <w:noProof/>
          <w:lang w:eastAsia="zh-CN"/>
        </w:rPr>
      </w:pPr>
    </w:p>
    <w:p w:rsidR="00C93402" w:rsidRPr="00B0146F" w:rsidRDefault="00C93402" w:rsidP="00C93402">
      <w:pPr>
        <w:pStyle w:val="4"/>
      </w:pPr>
      <w:bookmarkStart w:id="5" w:name="_Toc12656087"/>
      <w:r w:rsidRPr="00B0146F">
        <w:t>–</w:t>
      </w:r>
      <w:r w:rsidRPr="00B0146F">
        <w:tab/>
      </w:r>
      <w:r w:rsidRPr="00B0146F">
        <w:rPr>
          <w:i/>
        </w:rPr>
        <w:t>HandoverPreparationInformation</w:t>
      </w:r>
      <w:bookmarkEnd w:id="5"/>
    </w:p>
    <w:p w:rsidR="00C93402" w:rsidRPr="00B0146F" w:rsidRDefault="00C93402" w:rsidP="00C93402">
      <w:r w:rsidRPr="00B0146F">
        <w:t>This message is used to transfer the E-UTRA RRC information used by the target eNB during handover preparation, including UE capability information.</w:t>
      </w:r>
      <w:ins w:id="6" w:author="Huawei" w:date="2019-07-09T15:14:00Z">
        <w:r w:rsidR="00E0554C">
          <w:t xml:space="preserve"> </w:t>
        </w:r>
        <w:r w:rsidR="00E0554C" w:rsidRPr="00E0554C">
          <w:t>This message can be also used to transfer the UE context from the eNB where the RRC connection has been suspended and transfer it to the eNB where the RRC Connection has been requested to be resumed.</w:t>
        </w:r>
      </w:ins>
    </w:p>
    <w:p w:rsidR="00C93402" w:rsidRPr="00B0146F" w:rsidRDefault="00C93402" w:rsidP="00C93402">
      <w:pPr>
        <w:pStyle w:val="B1"/>
        <w:keepNext/>
        <w:keepLines/>
      </w:pPr>
      <w:r w:rsidRPr="00B0146F">
        <w:t>Direction: source eNB/ source RAN to target eNB</w:t>
      </w:r>
    </w:p>
    <w:p w:rsidR="00C93402" w:rsidRPr="00B0146F" w:rsidRDefault="00C93402" w:rsidP="00C93402">
      <w:pPr>
        <w:pStyle w:val="TH"/>
      </w:pPr>
      <w:r w:rsidRPr="00B0146F">
        <w:rPr>
          <w:bCs/>
          <w:i/>
          <w:iCs/>
        </w:rPr>
        <w:t xml:space="preserve">HandoverPreparationInformation </w:t>
      </w:r>
      <w:r w:rsidRPr="00B0146F">
        <w:t>message</w:t>
      </w:r>
    </w:p>
    <w:p w:rsidR="00C93402" w:rsidRPr="00B0146F" w:rsidRDefault="00C93402" w:rsidP="00C93402">
      <w:pPr>
        <w:pStyle w:val="PL"/>
        <w:shd w:val="clear" w:color="auto" w:fill="E6E6E6"/>
      </w:pPr>
      <w:r w:rsidRPr="00B0146F">
        <w:t>-- ASN1START</w:t>
      </w:r>
    </w:p>
    <w:p w:rsidR="00C93402" w:rsidRPr="00B0146F" w:rsidRDefault="00C93402" w:rsidP="00C93402">
      <w:pPr>
        <w:pStyle w:val="PL"/>
        <w:shd w:val="clear" w:color="auto" w:fill="E6E6E6"/>
      </w:pPr>
    </w:p>
    <w:p w:rsidR="00C93402" w:rsidRPr="00B0146F" w:rsidRDefault="00C93402" w:rsidP="00C93402">
      <w:pPr>
        <w:pStyle w:val="PL"/>
        <w:shd w:val="clear" w:color="auto" w:fill="E6E6E6"/>
      </w:pPr>
      <w:r w:rsidRPr="00B0146F">
        <w:t>HandoverPreparationInformation ::=</w:t>
      </w:r>
      <w:r w:rsidRPr="00B0146F">
        <w:tab/>
        <w:t>SEQUENCE {</w:t>
      </w:r>
    </w:p>
    <w:p w:rsidR="00C93402" w:rsidRPr="00B0146F" w:rsidRDefault="00C93402" w:rsidP="00C93402">
      <w:pPr>
        <w:pStyle w:val="PL"/>
        <w:shd w:val="clear" w:color="auto" w:fill="E6E6E6"/>
      </w:pPr>
      <w:r w:rsidRPr="00B0146F">
        <w:tab/>
        <w:t>criticalExtensions</w:t>
      </w:r>
      <w:r w:rsidRPr="00B0146F">
        <w:tab/>
      </w:r>
      <w:r w:rsidRPr="00B0146F">
        <w:tab/>
      </w:r>
      <w:r w:rsidRPr="00B0146F">
        <w:tab/>
      </w:r>
      <w:r w:rsidRPr="00B0146F">
        <w:tab/>
      </w:r>
      <w:r w:rsidRPr="00B0146F">
        <w:tab/>
        <w:t>CHOICE {</w:t>
      </w:r>
    </w:p>
    <w:p w:rsidR="00C93402" w:rsidRPr="00B0146F" w:rsidRDefault="00C93402" w:rsidP="00C93402">
      <w:pPr>
        <w:pStyle w:val="PL"/>
        <w:shd w:val="clear" w:color="auto" w:fill="E6E6E6"/>
      </w:pPr>
      <w:r w:rsidRPr="00B0146F">
        <w:tab/>
      </w:r>
      <w:r w:rsidRPr="00B0146F">
        <w:tab/>
        <w:t>c1</w:t>
      </w:r>
      <w:r w:rsidRPr="00B0146F">
        <w:tab/>
      </w:r>
      <w:r w:rsidRPr="00B0146F">
        <w:tab/>
      </w:r>
      <w:r w:rsidRPr="00B0146F">
        <w:tab/>
      </w:r>
      <w:r w:rsidRPr="00B0146F">
        <w:tab/>
      </w:r>
      <w:r w:rsidRPr="00B0146F">
        <w:tab/>
      </w:r>
      <w:r w:rsidRPr="00B0146F">
        <w:tab/>
      </w:r>
      <w:r w:rsidRPr="00B0146F">
        <w:tab/>
      </w:r>
      <w:r w:rsidRPr="00B0146F">
        <w:tab/>
      </w:r>
      <w:r w:rsidRPr="00B0146F">
        <w:tab/>
        <w:t>CHOICE{</w:t>
      </w:r>
    </w:p>
    <w:p w:rsidR="00C93402" w:rsidRPr="00B0146F" w:rsidRDefault="00C93402" w:rsidP="00C93402">
      <w:pPr>
        <w:pStyle w:val="PL"/>
        <w:shd w:val="clear" w:color="auto" w:fill="E6E6E6"/>
      </w:pPr>
      <w:r w:rsidRPr="00B0146F">
        <w:tab/>
      </w:r>
      <w:r w:rsidRPr="00B0146F">
        <w:tab/>
      </w:r>
      <w:r w:rsidRPr="00B0146F">
        <w:tab/>
        <w:t>handoverPreparationInformation-r8</w:t>
      </w:r>
      <w:r w:rsidRPr="00B0146F">
        <w:tab/>
        <w:t>HandoverPreparationInformation-r8-IEs,</w:t>
      </w:r>
    </w:p>
    <w:p w:rsidR="00C93402" w:rsidRPr="00B0146F" w:rsidRDefault="00C93402" w:rsidP="00C93402">
      <w:pPr>
        <w:pStyle w:val="PL"/>
        <w:shd w:val="clear" w:color="auto" w:fill="E6E6E6"/>
      </w:pPr>
      <w:r w:rsidRPr="00B0146F">
        <w:tab/>
      </w:r>
      <w:r w:rsidRPr="00B0146F">
        <w:tab/>
      </w:r>
      <w:r w:rsidRPr="00B0146F">
        <w:tab/>
        <w:t>spare7 NULL,</w:t>
      </w:r>
    </w:p>
    <w:p w:rsidR="00C93402" w:rsidRPr="00B0146F" w:rsidRDefault="00C93402" w:rsidP="00C93402">
      <w:pPr>
        <w:pStyle w:val="PL"/>
        <w:shd w:val="clear" w:color="auto" w:fill="E6E6E6"/>
      </w:pPr>
      <w:r w:rsidRPr="00B0146F">
        <w:tab/>
      </w:r>
      <w:r w:rsidRPr="00B0146F">
        <w:tab/>
      </w:r>
      <w:r w:rsidRPr="00B0146F">
        <w:tab/>
        <w:t>spare6 NULL, spare5 NULL, spare4 NULL,</w:t>
      </w:r>
    </w:p>
    <w:p w:rsidR="00C93402" w:rsidRPr="00B0146F" w:rsidRDefault="00C93402" w:rsidP="00C93402">
      <w:pPr>
        <w:pStyle w:val="PL"/>
        <w:shd w:val="clear" w:color="auto" w:fill="E6E6E6"/>
      </w:pPr>
      <w:r w:rsidRPr="00B0146F">
        <w:tab/>
      </w:r>
      <w:r w:rsidRPr="00B0146F">
        <w:tab/>
      </w:r>
      <w:r w:rsidRPr="00B0146F">
        <w:tab/>
        <w:t>spare3 NULL, spare2 NULL, spare1 NULL</w:t>
      </w:r>
    </w:p>
    <w:p w:rsidR="00C93402" w:rsidRPr="00B0146F" w:rsidRDefault="00C93402" w:rsidP="00C93402">
      <w:pPr>
        <w:pStyle w:val="PL"/>
        <w:shd w:val="clear" w:color="auto" w:fill="E6E6E6"/>
      </w:pPr>
      <w:r w:rsidRPr="00B0146F">
        <w:tab/>
      </w:r>
      <w:r w:rsidRPr="00B0146F">
        <w:tab/>
        <w:t>},</w:t>
      </w:r>
    </w:p>
    <w:p w:rsidR="00C93402" w:rsidRPr="00B0146F" w:rsidRDefault="00C93402" w:rsidP="00C93402">
      <w:pPr>
        <w:pStyle w:val="PL"/>
        <w:shd w:val="clear" w:color="auto" w:fill="E6E6E6"/>
      </w:pPr>
      <w:r w:rsidRPr="00B0146F">
        <w:tab/>
      </w:r>
      <w:r w:rsidRPr="00B0146F">
        <w:tab/>
        <w:t>criticalExtensionsFuture</w:t>
      </w:r>
      <w:r w:rsidRPr="00B0146F">
        <w:tab/>
      </w:r>
      <w:r w:rsidRPr="00B0146F">
        <w:tab/>
      </w:r>
      <w:r w:rsidRPr="00B0146F">
        <w:tab/>
        <w:t>SEQUENCE {}</w:t>
      </w:r>
    </w:p>
    <w:p w:rsidR="00C93402" w:rsidRPr="00B0146F" w:rsidRDefault="00C93402" w:rsidP="00C93402">
      <w:pPr>
        <w:pStyle w:val="PL"/>
        <w:shd w:val="clear" w:color="auto" w:fill="E6E6E6"/>
      </w:pPr>
      <w:r w:rsidRPr="00B0146F">
        <w:tab/>
        <w:t>}</w:t>
      </w:r>
    </w:p>
    <w:p w:rsidR="00C93402" w:rsidRPr="00B0146F" w:rsidRDefault="00C93402" w:rsidP="00C93402">
      <w:pPr>
        <w:pStyle w:val="PL"/>
        <w:shd w:val="clear" w:color="auto" w:fill="E6E6E6"/>
      </w:pPr>
      <w:r w:rsidRPr="00B0146F">
        <w:t>}</w:t>
      </w:r>
    </w:p>
    <w:p w:rsidR="00C93402" w:rsidRPr="00B0146F" w:rsidRDefault="00C93402" w:rsidP="00C93402">
      <w:pPr>
        <w:pStyle w:val="PL"/>
        <w:shd w:val="clear" w:color="auto" w:fill="E6E6E6"/>
      </w:pPr>
    </w:p>
    <w:p w:rsidR="00C93402" w:rsidRPr="00B0146F" w:rsidRDefault="00C93402" w:rsidP="00C93402">
      <w:pPr>
        <w:pStyle w:val="PL"/>
        <w:shd w:val="clear" w:color="auto" w:fill="E6E6E6"/>
      </w:pPr>
      <w:r w:rsidRPr="00B0146F">
        <w:t>HandoverPreparationInformation-r8-IEs ::= SEQUENCE {</w:t>
      </w:r>
    </w:p>
    <w:p w:rsidR="00C93402" w:rsidRPr="00B0146F" w:rsidRDefault="00C93402" w:rsidP="00C93402">
      <w:pPr>
        <w:pStyle w:val="PL"/>
        <w:shd w:val="clear" w:color="auto" w:fill="E6E6E6"/>
      </w:pPr>
      <w:r w:rsidRPr="00B0146F">
        <w:tab/>
        <w:t>ue-RadioAccessCapabilityInfo</w:t>
      </w:r>
      <w:r w:rsidRPr="00B0146F">
        <w:tab/>
      </w:r>
      <w:r w:rsidRPr="00B0146F">
        <w:tab/>
        <w:t>UE-CapabilityRAT-ContainerList,</w:t>
      </w:r>
    </w:p>
    <w:p w:rsidR="00C93402" w:rsidRPr="00B0146F" w:rsidRDefault="00C93402" w:rsidP="00C93402">
      <w:pPr>
        <w:pStyle w:val="PL"/>
        <w:shd w:val="clear" w:color="auto" w:fill="E6E6E6"/>
      </w:pPr>
      <w:r w:rsidRPr="00B0146F">
        <w:tab/>
        <w:t>as-Config</w:t>
      </w:r>
      <w:r w:rsidRPr="00B0146F">
        <w:tab/>
      </w:r>
      <w:r w:rsidRPr="00B0146F">
        <w:tab/>
      </w:r>
      <w:r w:rsidRPr="00B0146F">
        <w:tab/>
      </w:r>
      <w:r w:rsidRPr="00B0146F">
        <w:tab/>
      </w:r>
      <w:r w:rsidRPr="00B0146F">
        <w:tab/>
      </w:r>
      <w:r w:rsidRPr="00B0146F">
        <w:tab/>
      </w:r>
      <w:r w:rsidRPr="00B0146F">
        <w:tab/>
        <w:t>AS-Config</w:t>
      </w:r>
      <w:r w:rsidRPr="00B0146F">
        <w:tab/>
      </w:r>
      <w:r w:rsidRPr="00B0146F">
        <w:tab/>
      </w:r>
      <w:r w:rsidRPr="00B0146F">
        <w:tab/>
      </w:r>
      <w:r w:rsidRPr="00B0146F">
        <w:tab/>
      </w:r>
      <w:r w:rsidRPr="00B0146F">
        <w:tab/>
        <w:t>OPTIONAL,</w:t>
      </w:r>
      <w:r w:rsidRPr="00B0146F">
        <w:tab/>
      </w:r>
      <w:r w:rsidRPr="00B0146F">
        <w:tab/>
        <w:t>-- Cond HO</w:t>
      </w:r>
    </w:p>
    <w:p w:rsidR="00C93402" w:rsidRPr="00B0146F" w:rsidRDefault="00C93402" w:rsidP="00C93402">
      <w:pPr>
        <w:pStyle w:val="PL"/>
        <w:shd w:val="clear" w:color="auto" w:fill="E6E6E6"/>
      </w:pPr>
      <w:r w:rsidRPr="00B0146F">
        <w:tab/>
        <w:t>rrm-Config</w:t>
      </w:r>
      <w:r w:rsidRPr="00B0146F">
        <w:tab/>
      </w:r>
      <w:r w:rsidRPr="00B0146F">
        <w:tab/>
      </w:r>
      <w:r w:rsidRPr="00B0146F">
        <w:tab/>
      </w:r>
      <w:r w:rsidRPr="00B0146F">
        <w:tab/>
      </w:r>
      <w:r w:rsidRPr="00B0146F">
        <w:tab/>
      </w:r>
      <w:r w:rsidRPr="00B0146F">
        <w:tab/>
      </w:r>
      <w:r w:rsidRPr="00B0146F">
        <w:tab/>
        <w:t>RRM-Config</w:t>
      </w:r>
      <w:r w:rsidRPr="00B0146F">
        <w:tab/>
      </w:r>
      <w:r w:rsidRPr="00B0146F">
        <w:tab/>
      </w:r>
      <w:r w:rsidRPr="00B0146F">
        <w:tab/>
      </w:r>
      <w:r w:rsidRPr="00B0146F">
        <w:tab/>
      </w:r>
      <w:r w:rsidRPr="00B0146F">
        <w:tab/>
        <w:t>OPTIONAL,</w:t>
      </w:r>
    </w:p>
    <w:p w:rsidR="00C93402" w:rsidRPr="00B0146F" w:rsidRDefault="00C93402" w:rsidP="00C93402">
      <w:pPr>
        <w:pStyle w:val="PL"/>
        <w:shd w:val="clear" w:color="auto" w:fill="E6E6E6"/>
      </w:pPr>
      <w:r w:rsidRPr="00B0146F">
        <w:tab/>
        <w:t>as-Context</w:t>
      </w:r>
      <w:r w:rsidRPr="00B0146F">
        <w:tab/>
      </w:r>
      <w:r w:rsidRPr="00B0146F">
        <w:tab/>
      </w:r>
      <w:r w:rsidRPr="00B0146F">
        <w:tab/>
      </w:r>
      <w:r w:rsidRPr="00B0146F">
        <w:tab/>
      </w:r>
      <w:r w:rsidRPr="00B0146F">
        <w:tab/>
      </w:r>
      <w:r w:rsidRPr="00B0146F">
        <w:tab/>
      </w:r>
      <w:r w:rsidRPr="00B0146F">
        <w:tab/>
        <w:t>AS-Context</w:t>
      </w:r>
      <w:r w:rsidRPr="00B0146F">
        <w:tab/>
      </w:r>
      <w:r w:rsidRPr="00B0146F">
        <w:tab/>
      </w:r>
      <w:r w:rsidRPr="00B0146F">
        <w:tab/>
      </w:r>
      <w:r w:rsidRPr="00B0146F">
        <w:tab/>
        <w:t>OPTIONAL,</w:t>
      </w:r>
      <w:r w:rsidRPr="00B0146F">
        <w:tab/>
      </w:r>
      <w:r w:rsidRPr="00B0146F">
        <w:tab/>
        <w:t>-- Cond HO</w:t>
      </w:r>
    </w:p>
    <w:p w:rsidR="00C93402" w:rsidRPr="00B0146F" w:rsidRDefault="00C93402" w:rsidP="00C93402">
      <w:pPr>
        <w:pStyle w:val="PL"/>
        <w:shd w:val="clear" w:color="auto" w:fill="E6E6E6"/>
      </w:pPr>
      <w:r w:rsidRPr="00B0146F">
        <w:tab/>
        <w:t>nonCriticalExtension</w:t>
      </w:r>
      <w:r w:rsidRPr="00B0146F">
        <w:tab/>
      </w:r>
      <w:r w:rsidRPr="00B0146F">
        <w:tab/>
      </w:r>
      <w:r w:rsidRPr="00B0146F">
        <w:tab/>
      </w:r>
      <w:r w:rsidRPr="00B0146F">
        <w:tab/>
        <w:t>HandoverPreparationInformation-v920-IEs</w:t>
      </w:r>
      <w:r w:rsidRPr="00B0146F">
        <w:tab/>
      </w:r>
      <w:r w:rsidRPr="00B0146F">
        <w:tab/>
        <w:t>OPTIONAL</w:t>
      </w:r>
    </w:p>
    <w:p w:rsidR="00C93402" w:rsidRPr="00B0146F" w:rsidRDefault="00C93402" w:rsidP="00C93402">
      <w:pPr>
        <w:pStyle w:val="PL"/>
        <w:shd w:val="clear" w:color="auto" w:fill="E6E6E6"/>
      </w:pPr>
      <w:r w:rsidRPr="00B0146F">
        <w:t>}</w:t>
      </w:r>
    </w:p>
    <w:p w:rsidR="00C93402" w:rsidRPr="00B0146F" w:rsidRDefault="00C93402" w:rsidP="00C93402">
      <w:pPr>
        <w:pStyle w:val="PL"/>
        <w:shd w:val="clear" w:color="auto" w:fill="E6E6E6"/>
      </w:pPr>
    </w:p>
    <w:p w:rsidR="00C93402" w:rsidRPr="00B0146F" w:rsidRDefault="00C93402" w:rsidP="00C93402">
      <w:pPr>
        <w:pStyle w:val="PL"/>
        <w:shd w:val="clear" w:color="auto" w:fill="E6E6E6"/>
      </w:pPr>
      <w:r w:rsidRPr="00B0146F">
        <w:t>HandoverPreparationInformation-v920-IEs</w:t>
      </w:r>
      <w:r w:rsidRPr="00B0146F">
        <w:tab/>
        <w:t>::= SEQUENCE {</w:t>
      </w:r>
    </w:p>
    <w:p w:rsidR="00C93402" w:rsidRPr="00B0146F" w:rsidRDefault="00C93402" w:rsidP="00C93402">
      <w:pPr>
        <w:pStyle w:val="PL"/>
        <w:shd w:val="clear" w:color="auto" w:fill="E6E6E6"/>
      </w:pPr>
      <w:r w:rsidRPr="00B0146F">
        <w:tab/>
        <w:t>ue-ConfigRelease-r9</w:t>
      </w:r>
      <w:r w:rsidRPr="00B0146F">
        <w:tab/>
      </w:r>
      <w:r w:rsidRPr="00B0146F">
        <w:tab/>
      </w:r>
      <w:r w:rsidRPr="00B0146F">
        <w:tab/>
      </w:r>
      <w:r w:rsidRPr="00B0146F">
        <w:tab/>
      </w:r>
      <w:r w:rsidRPr="00B0146F">
        <w:tab/>
        <w:t>ENUMERATED {</w:t>
      </w:r>
    </w:p>
    <w:p w:rsidR="00C93402" w:rsidRPr="00B0146F" w:rsidRDefault="00C93402" w:rsidP="00C93402">
      <w:pPr>
        <w:pStyle w:val="PL"/>
        <w:shd w:val="clear" w:color="auto" w:fill="E6E6E6"/>
      </w:pPr>
      <w:r w:rsidRPr="00B0146F">
        <w:tab/>
      </w:r>
      <w:r w:rsidRPr="00B0146F">
        <w:tab/>
      </w:r>
      <w:r w:rsidRPr="00B0146F">
        <w:tab/>
      </w:r>
      <w:r w:rsidRPr="00B0146F">
        <w:tab/>
      </w:r>
      <w:r w:rsidRPr="00B0146F">
        <w:tab/>
      </w:r>
      <w:r w:rsidRPr="00B0146F">
        <w:tab/>
      </w:r>
      <w:r w:rsidRPr="00B0146F">
        <w:tab/>
      </w:r>
      <w:r w:rsidRPr="00B0146F">
        <w:tab/>
      </w:r>
      <w:r w:rsidRPr="00B0146F">
        <w:tab/>
      </w:r>
      <w:r w:rsidRPr="00B0146F">
        <w:tab/>
        <w:t>rel9, rel10, rel11, rel12, v10j0, v11e0,</w:t>
      </w:r>
    </w:p>
    <w:p w:rsidR="00C93402" w:rsidRPr="00B0146F" w:rsidRDefault="00C93402" w:rsidP="00C93402">
      <w:pPr>
        <w:pStyle w:val="PL"/>
        <w:shd w:val="clear" w:color="auto" w:fill="E6E6E6"/>
      </w:pPr>
      <w:r w:rsidRPr="00B0146F">
        <w:tab/>
      </w:r>
      <w:r w:rsidRPr="00B0146F">
        <w:tab/>
      </w:r>
      <w:r w:rsidRPr="00B0146F">
        <w:tab/>
      </w:r>
      <w:r w:rsidRPr="00B0146F">
        <w:tab/>
      </w:r>
      <w:r w:rsidRPr="00B0146F">
        <w:tab/>
      </w:r>
      <w:r w:rsidRPr="00B0146F">
        <w:tab/>
      </w:r>
      <w:r w:rsidRPr="00B0146F">
        <w:tab/>
      </w:r>
      <w:r w:rsidRPr="00B0146F">
        <w:tab/>
      </w:r>
      <w:r w:rsidRPr="00B0146F">
        <w:tab/>
      </w:r>
      <w:r w:rsidRPr="00B0146F">
        <w:tab/>
        <w:t>v1280, rel13, ...}</w:t>
      </w:r>
      <w:r w:rsidRPr="00B0146F">
        <w:tab/>
      </w:r>
      <w:r w:rsidRPr="00B0146F">
        <w:tab/>
      </w:r>
      <w:r w:rsidRPr="00B0146F">
        <w:tab/>
        <w:t>OPTIONAL,</w:t>
      </w:r>
      <w:r w:rsidRPr="00B0146F">
        <w:tab/>
        <w:t>-- Cond HO2</w:t>
      </w:r>
    </w:p>
    <w:p w:rsidR="00C93402" w:rsidRPr="00B0146F" w:rsidRDefault="00C93402" w:rsidP="00C93402">
      <w:pPr>
        <w:pStyle w:val="PL"/>
        <w:shd w:val="clear" w:color="auto" w:fill="E6E6E6"/>
      </w:pPr>
      <w:r w:rsidRPr="00B0146F">
        <w:tab/>
        <w:t>nonCriticalExtension</w:t>
      </w:r>
      <w:r w:rsidRPr="00B0146F">
        <w:tab/>
      </w:r>
      <w:r w:rsidRPr="00B0146F">
        <w:tab/>
      </w:r>
      <w:r w:rsidRPr="00B0146F">
        <w:tab/>
      </w:r>
      <w:r w:rsidRPr="00B0146F">
        <w:tab/>
        <w:t>HandoverPreparationInformation-v9d0-IEs</w:t>
      </w:r>
      <w:r w:rsidRPr="00B0146F">
        <w:tab/>
      </w:r>
      <w:r w:rsidRPr="00B0146F">
        <w:tab/>
        <w:t>OPTIONAL</w:t>
      </w:r>
    </w:p>
    <w:p w:rsidR="00C93402" w:rsidRPr="00B0146F" w:rsidRDefault="00C93402" w:rsidP="00C93402">
      <w:pPr>
        <w:pStyle w:val="PL"/>
        <w:shd w:val="clear" w:color="auto" w:fill="E6E6E6"/>
      </w:pPr>
      <w:r w:rsidRPr="00B0146F">
        <w:t>}</w:t>
      </w:r>
    </w:p>
    <w:p w:rsidR="00C93402" w:rsidRPr="00B0146F" w:rsidRDefault="00C93402" w:rsidP="00C93402">
      <w:pPr>
        <w:pStyle w:val="PL"/>
        <w:shd w:val="clear" w:color="auto" w:fill="E6E6E6"/>
      </w:pPr>
    </w:p>
    <w:p w:rsidR="00C93402" w:rsidRPr="00B0146F" w:rsidRDefault="00C93402" w:rsidP="00C93402">
      <w:pPr>
        <w:pStyle w:val="PL"/>
        <w:shd w:val="clear" w:color="auto" w:fill="E6E6E6"/>
      </w:pPr>
      <w:r w:rsidRPr="00B0146F">
        <w:t>HandoverPreparationInformation-v9d0-IEs</w:t>
      </w:r>
      <w:r w:rsidRPr="00B0146F">
        <w:tab/>
        <w:t>::= SEQUENCE {</w:t>
      </w:r>
    </w:p>
    <w:p w:rsidR="00C93402" w:rsidRPr="00B0146F" w:rsidRDefault="00C93402" w:rsidP="00C93402">
      <w:pPr>
        <w:pStyle w:val="PL"/>
        <w:shd w:val="clear" w:color="auto" w:fill="E6E6E6"/>
      </w:pPr>
      <w:r w:rsidRPr="00B0146F">
        <w:tab/>
        <w:t>lateNonCriticalExtension</w:t>
      </w:r>
      <w:r w:rsidRPr="00B0146F">
        <w:tab/>
      </w:r>
      <w:r w:rsidRPr="00B0146F">
        <w:tab/>
      </w:r>
      <w:r w:rsidRPr="00B0146F">
        <w:tab/>
        <w:t>OCTET STRING (CONTAINING HandoverPreparationInformation-v9j0-IEs)</w:t>
      </w:r>
      <w:r w:rsidRPr="00B0146F">
        <w:tab/>
        <w:t>OPTIONAL,</w:t>
      </w:r>
    </w:p>
    <w:p w:rsidR="00C93402" w:rsidRPr="00B0146F" w:rsidRDefault="00C93402" w:rsidP="00C93402">
      <w:pPr>
        <w:pStyle w:val="PL"/>
        <w:shd w:val="clear" w:color="auto" w:fill="E6E6E6"/>
      </w:pPr>
      <w:r w:rsidRPr="00B0146F">
        <w:tab/>
        <w:t>nonCriticalExtension</w:t>
      </w:r>
      <w:r w:rsidRPr="00B0146F">
        <w:tab/>
      </w:r>
      <w:r w:rsidRPr="00B0146F">
        <w:tab/>
      </w:r>
      <w:r w:rsidRPr="00B0146F">
        <w:tab/>
      </w:r>
      <w:r w:rsidRPr="00B0146F">
        <w:tab/>
        <w:t>HandoverPreparationInformation-v9e0-IEs</w:t>
      </w:r>
      <w:r w:rsidRPr="00B0146F">
        <w:tab/>
      </w:r>
      <w:r w:rsidRPr="00B0146F">
        <w:tab/>
      </w:r>
      <w:r w:rsidRPr="00B0146F">
        <w:tab/>
        <w:t>OPTIONAL</w:t>
      </w:r>
    </w:p>
    <w:p w:rsidR="00C93402" w:rsidRPr="00B0146F" w:rsidRDefault="00C93402" w:rsidP="00C93402">
      <w:pPr>
        <w:pStyle w:val="PL"/>
        <w:shd w:val="clear" w:color="auto" w:fill="E6E6E6"/>
      </w:pPr>
      <w:r w:rsidRPr="00B0146F">
        <w:t>}</w:t>
      </w:r>
    </w:p>
    <w:p w:rsidR="00C93402" w:rsidRPr="00B0146F" w:rsidRDefault="00C93402" w:rsidP="00C93402">
      <w:pPr>
        <w:pStyle w:val="PL"/>
        <w:shd w:val="clear" w:color="auto" w:fill="E6E6E6"/>
      </w:pPr>
    </w:p>
    <w:p w:rsidR="00C93402" w:rsidRPr="00B0146F" w:rsidRDefault="00C93402" w:rsidP="00C93402">
      <w:pPr>
        <w:pStyle w:val="PL"/>
        <w:shd w:val="clear" w:color="auto" w:fill="E6E6E6"/>
      </w:pPr>
      <w:r w:rsidRPr="00B0146F">
        <w:t>-- Late non-critical extensions:</w:t>
      </w:r>
    </w:p>
    <w:p w:rsidR="00C93402" w:rsidRPr="00B0146F" w:rsidRDefault="00C93402" w:rsidP="00C93402">
      <w:pPr>
        <w:pStyle w:val="PL"/>
        <w:shd w:val="clear" w:color="auto" w:fill="E6E6E6"/>
      </w:pPr>
      <w:r w:rsidRPr="00B0146F">
        <w:t>HandoverPreparationInformation-v9j0-IEs ::= SEQUENCE {</w:t>
      </w:r>
    </w:p>
    <w:p w:rsidR="00C93402" w:rsidRPr="00B0146F" w:rsidRDefault="00C93402" w:rsidP="00C93402">
      <w:pPr>
        <w:pStyle w:val="PL"/>
        <w:shd w:val="clear" w:color="auto" w:fill="E6E6E6"/>
        <w:rPr>
          <w:lang w:eastAsia="zh-CN"/>
        </w:rPr>
      </w:pPr>
      <w:r w:rsidRPr="00B0146F">
        <w:tab/>
        <w:t>-- Following field is only for pre REL-10 late non-critical extensions</w:t>
      </w:r>
    </w:p>
    <w:p w:rsidR="00C93402" w:rsidRPr="00B0146F" w:rsidRDefault="00C93402" w:rsidP="00C93402">
      <w:pPr>
        <w:pStyle w:val="PL"/>
        <w:shd w:val="clear" w:color="auto" w:fill="E6E6E6"/>
      </w:pPr>
      <w:r w:rsidRPr="00B0146F">
        <w:tab/>
        <w:t>lateNonCriticalExtension</w:t>
      </w:r>
      <w:r w:rsidRPr="00B0146F">
        <w:tab/>
      </w:r>
      <w:r w:rsidRPr="00B0146F">
        <w:tab/>
      </w:r>
      <w:r w:rsidRPr="00B0146F">
        <w:tab/>
        <w:t>OCTET STRING</w:t>
      </w:r>
      <w:r w:rsidRPr="00B0146F">
        <w:tab/>
      </w:r>
      <w:r w:rsidRPr="00B0146F">
        <w:tab/>
      </w:r>
      <w:r w:rsidRPr="00B0146F">
        <w:tab/>
      </w:r>
      <w:r w:rsidRPr="00B0146F">
        <w:tab/>
      </w:r>
      <w:r w:rsidRPr="00B0146F">
        <w:tab/>
        <w:t>OPTIONAL,</w:t>
      </w:r>
    </w:p>
    <w:p w:rsidR="00C93402" w:rsidRPr="00B0146F" w:rsidRDefault="00C93402" w:rsidP="00C93402">
      <w:pPr>
        <w:pStyle w:val="PL"/>
        <w:shd w:val="clear" w:color="auto" w:fill="E6E6E6"/>
      </w:pPr>
      <w:r w:rsidRPr="00B0146F">
        <w:tab/>
        <w:t>nonCriticalExtension</w:t>
      </w:r>
      <w:r w:rsidRPr="00B0146F">
        <w:tab/>
      </w:r>
      <w:r w:rsidRPr="00B0146F">
        <w:tab/>
      </w:r>
      <w:r w:rsidRPr="00B0146F">
        <w:tab/>
      </w:r>
      <w:r w:rsidRPr="00B0146F">
        <w:tab/>
        <w:t>HandoverPreparationInformation-v10j0-IEs</w:t>
      </w:r>
      <w:r w:rsidRPr="00B0146F">
        <w:tab/>
      </w:r>
      <w:r w:rsidRPr="00B0146F">
        <w:tab/>
        <w:t>OPTIONAL</w:t>
      </w:r>
    </w:p>
    <w:p w:rsidR="00C93402" w:rsidRPr="00B0146F" w:rsidRDefault="00C93402" w:rsidP="00C93402">
      <w:pPr>
        <w:pStyle w:val="PL"/>
        <w:shd w:val="clear" w:color="auto" w:fill="E6E6E6"/>
      </w:pPr>
      <w:r w:rsidRPr="00B0146F">
        <w:t>}</w:t>
      </w:r>
    </w:p>
    <w:p w:rsidR="00C93402" w:rsidRPr="00B0146F" w:rsidRDefault="00C93402" w:rsidP="00C93402">
      <w:pPr>
        <w:pStyle w:val="PL"/>
        <w:shd w:val="clear" w:color="auto" w:fill="E6E6E6"/>
      </w:pPr>
    </w:p>
    <w:p w:rsidR="00C93402" w:rsidRPr="00B0146F" w:rsidRDefault="00C93402" w:rsidP="00C93402">
      <w:pPr>
        <w:pStyle w:val="PL"/>
        <w:shd w:val="clear" w:color="auto" w:fill="E6E6E6"/>
      </w:pPr>
      <w:r w:rsidRPr="00B0146F">
        <w:t>HandoverPreparationInformation-v10j0-IEs ::= SEQUENCE {</w:t>
      </w:r>
    </w:p>
    <w:p w:rsidR="00C93402" w:rsidRPr="00B0146F" w:rsidRDefault="00C93402" w:rsidP="00C93402">
      <w:pPr>
        <w:pStyle w:val="PL"/>
        <w:shd w:val="clear" w:color="auto" w:fill="E6E6E6"/>
      </w:pPr>
      <w:r w:rsidRPr="00B0146F">
        <w:tab/>
        <w:t>as-Config-v10j0</w:t>
      </w:r>
      <w:r w:rsidRPr="00B0146F">
        <w:tab/>
      </w:r>
      <w:r w:rsidRPr="00B0146F">
        <w:tab/>
      </w:r>
      <w:r w:rsidRPr="00B0146F">
        <w:tab/>
      </w:r>
      <w:r w:rsidRPr="00B0146F">
        <w:tab/>
      </w:r>
      <w:r w:rsidRPr="00B0146F">
        <w:tab/>
      </w:r>
      <w:r w:rsidRPr="00B0146F">
        <w:tab/>
        <w:t>AS-Config-v10j0</w:t>
      </w:r>
      <w:r w:rsidRPr="00B0146F">
        <w:tab/>
      </w:r>
      <w:r w:rsidRPr="00B0146F">
        <w:tab/>
      </w:r>
      <w:r w:rsidRPr="00B0146F">
        <w:tab/>
        <w:t>OPTIONAL,</w:t>
      </w:r>
    </w:p>
    <w:p w:rsidR="00C93402" w:rsidRPr="00B0146F" w:rsidRDefault="00C93402" w:rsidP="00C93402">
      <w:pPr>
        <w:pStyle w:val="PL"/>
        <w:shd w:val="clear" w:color="auto" w:fill="E6E6E6"/>
      </w:pPr>
      <w:r w:rsidRPr="00B0146F">
        <w:tab/>
        <w:t>-- Following field is only for late non-critical extensions from REL-10</w:t>
      </w:r>
    </w:p>
    <w:p w:rsidR="00C93402" w:rsidRPr="00B0146F" w:rsidRDefault="00C93402" w:rsidP="00C93402">
      <w:pPr>
        <w:pStyle w:val="PL"/>
        <w:shd w:val="clear" w:color="auto" w:fill="E6E6E6"/>
      </w:pPr>
      <w:r w:rsidRPr="00B0146F">
        <w:tab/>
        <w:t>nonCriticalExtension</w:t>
      </w:r>
      <w:r w:rsidRPr="00B0146F">
        <w:tab/>
      </w:r>
      <w:r w:rsidRPr="00B0146F">
        <w:tab/>
      </w:r>
      <w:r w:rsidRPr="00B0146F">
        <w:tab/>
      </w:r>
      <w:r w:rsidRPr="00B0146F">
        <w:tab/>
        <w:t>HandoverPreparationInformation-v10x0-IEs</w:t>
      </w:r>
      <w:r w:rsidRPr="00B0146F">
        <w:tab/>
      </w:r>
      <w:r w:rsidRPr="00B0146F">
        <w:tab/>
        <w:t>OPTIONAL</w:t>
      </w:r>
    </w:p>
    <w:p w:rsidR="00C93402" w:rsidRPr="00B0146F" w:rsidRDefault="00C93402" w:rsidP="00C93402">
      <w:pPr>
        <w:pStyle w:val="PL"/>
        <w:shd w:val="clear" w:color="auto" w:fill="E6E6E6"/>
      </w:pPr>
      <w:r w:rsidRPr="00B0146F">
        <w:t>}</w:t>
      </w:r>
    </w:p>
    <w:p w:rsidR="00C93402" w:rsidRPr="00B0146F" w:rsidRDefault="00C93402" w:rsidP="00C93402">
      <w:pPr>
        <w:pStyle w:val="PL"/>
        <w:shd w:val="clear" w:color="auto" w:fill="E6E6E6"/>
      </w:pPr>
    </w:p>
    <w:p w:rsidR="00C93402" w:rsidRPr="00B0146F" w:rsidRDefault="00C93402" w:rsidP="00C93402">
      <w:pPr>
        <w:pStyle w:val="PL"/>
        <w:shd w:val="clear" w:color="auto" w:fill="E6E6E6"/>
      </w:pPr>
      <w:r w:rsidRPr="00B0146F">
        <w:t>HandoverPreparationInformation-v10x0-IEs ::= SEQUENCE {</w:t>
      </w:r>
    </w:p>
    <w:p w:rsidR="00C93402" w:rsidRPr="00B0146F" w:rsidRDefault="00C93402" w:rsidP="00C93402">
      <w:pPr>
        <w:pStyle w:val="PL"/>
        <w:shd w:val="clear" w:color="auto" w:fill="E6E6E6"/>
      </w:pPr>
      <w:r w:rsidRPr="00B0146F">
        <w:tab/>
        <w:t>-- Following field is only for late non-critical extensions from REL-10 to REL-12</w:t>
      </w:r>
    </w:p>
    <w:p w:rsidR="00C93402" w:rsidRPr="00B0146F" w:rsidRDefault="00C93402" w:rsidP="00C93402">
      <w:pPr>
        <w:pStyle w:val="PL"/>
        <w:shd w:val="clear" w:color="auto" w:fill="E6E6E6"/>
      </w:pPr>
      <w:r w:rsidRPr="00B0146F">
        <w:tab/>
        <w:t>lateNonCriticalExtension</w:t>
      </w:r>
      <w:r w:rsidRPr="00B0146F">
        <w:tab/>
      </w:r>
      <w:r w:rsidRPr="00B0146F">
        <w:tab/>
      </w:r>
      <w:r w:rsidRPr="00B0146F">
        <w:tab/>
        <w:t>OCTET STRING</w:t>
      </w:r>
      <w:r w:rsidRPr="00B0146F">
        <w:tab/>
      </w:r>
      <w:r w:rsidRPr="00B0146F">
        <w:tab/>
      </w:r>
      <w:r w:rsidRPr="00B0146F">
        <w:tab/>
        <w:t>OPTIONAL,</w:t>
      </w:r>
    </w:p>
    <w:p w:rsidR="00C93402" w:rsidRPr="00B0146F" w:rsidRDefault="00C93402" w:rsidP="00C93402">
      <w:pPr>
        <w:pStyle w:val="PL"/>
        <w:shd w:val="clear" w:color="auto" w:fill="E6E6E6"/>
      </w:pPr>
      <w:r w:rsidRPr="00B0146F">
        <w:tab/>
        <w:t>-- Following field is only for late non-critical extensions from REL-13</w:t>
      </w:r>
    </w:p>
    <w:p w:rsidR="00C93402" w:rsidRPr="00B0146F" w:rsidRDefault="00C93402" w:rsidP="00C93402">
      <w:pPr>
        <w:pStyle w:val="PL"/>
        <w:shd w:val="clear" w:color="auto" w:fill="E6E6E6"/>
      </w:pPr>
      <w:r w:rsidRPr="00B0146F">
        <w:tab/>
        <w:t>nonCriticalExtension</w:t>
      </w:r>
      <w:r w:rsidRPr="00B0146F">
        <w:tab/>
      </w:r>
      <w:r w:rsidRPr="00B0146F">
        <w:tab/>
      </w:r>
      <w:r w:rsidRPr="00B0146F">
        <w:tab/>
      </w:r>
      <w:r w:rsidRPr="00B0146F">
        <w:tab/>
        <w:t>HandoverPreparationInformation-v13c0-IEs</w:t>
      </w:r>
      <w:r w:rsidRPr="00B0146F">
        <w:tab/>
      </w:r>
      <w:r w:rsidRPr="00B0146F">
        <w:tab/>
        <w:t>OPTIONAL</w:t>
      </w:r>
    </w:p>
    <w:p w:rsidR="00C93402" w:rsidRPr="00B0146F" w:rsidRDefault="00C93402" w:rsidP="00C93402">
      <w:pPr>
        <w:pStyle w:val="PL"/>
        <w:shd w:val="clear" w:color="auto" w:fill="E6E6E6"/>
      </w:pPr>
      <w:r w:rsidRPr="00B0146F">
        <w:t>}</w:t>
      </w:r>
    </w:p>
    <w:p w:rsidR="00C93402" w:rsidRPr="00B0146F" w:rsidRDefault="00C93402" w:rsidP="00C93402">
      <w:pPr>
        <w:pStyle w:val="PL"/>
        <w:shd w:val="clear" w:color="auto" w:fill="E6E6E6"/>
      </w:pPr>
    </w:p>
    <w:p w:rsidR="00C93402" w:rsidRPr="00B0146F" w:rsidRDefault="00C93402" w:rsidP="00C93402">
      <w:pPr>
        <w:pStyle w:val="PL"/>
        <w:shd w:val="clear" w:color="auto" w:fill="E6E6E6"/>
      </w:pPr>
      <w:r w:rsidRPr="00B0146F">
        <w:t>HandoverPreparationInformation-v13c0-IEs ::= SEQUENCE {</w:t>
      </w:r>
    </w:p>
    <w:p w:rsidR="00C93402" w:rsidRPr="00B0146F" w:rsidRDefault="00C93402" w:rsidP="00C93402">
      <w:pPr>
        <w:pStyle w:val="PL"/>
        <w:shd w:val="clear" w:color="auto" w:fill="E6E6E6"/>
      </w:pPr>
      <w:r w:rsidRPr="00B0146F">
        <w:tab/>
        <w:t>as-Config-v13c0</w:t>
      </w:r>
      <w:r w:rsidRPr="00B0146F">
        <w:tab/>
      </w:r>
      <w:r w:rsidRPr="00B0146F">
        <w:tab/>
      </w:r>
      <w:r w:rsidRPr="00B0146F">
        <w:tab/>
      </w:r>
      <w:r w:rsidRPr="00B0146F">
        <w:tab/>
      </w:r>
      <w:r w:rsidRPr="00B0146F">
        <w:tab/>
      </w:r>
      <w:r w:rsidRPr="00B0146F">
        <w:tab/>
        <w:t>AS-Config-v13c0</w:t>
      </w:r>
      <w:r w:rsidRPr="00B0146F">
        <w:tab/>
      </w:r>
      <w:r w:rsidRPr="00B0146F">
        <w:tab/>
      </w:r>
      <w:r w:rsidRPr="00B0146F">
        <w:tab/>
        <w:t>OPTIONAL,</w:t>
      </w:r>
    </w:p>
    <w:p w:rsidR="00C93402" w:rsidRPr="00B0146F" w:rsidRDefault="00C93402" w:rsidP="00C93402">
      <w:pPr>
        <w:pStyle w:val="PL"/>
        <w:shd w:val="clear" w:color="auto" w:fill="E6E6E6"/>
      </w:pPr>
      <w:r w:rsidRPr="00B0146F">
        <w:tab/>
        <w:t>nonCriticalExtension</w:t>
      </w:r>
      <w:r w:rsidRPr="00B0146F">
        <w:tab/>
      </w:r>
      <w:r w:rsidRPr="00B0146F">
        <w:tab/>
      </w:r>
      <w:r w:rsidRPr="00B0146F">
        <w:tab/>
      </w:r>
      <w:r w:rsidRPr="00B0146F">
        <w:tab/>
        <w:t>SEQUENCE {}</w:t>
      </w:r>
      <w:r w:rsidRPr="00B0146F">
        <w:tab/>
      </w:r>
      <w:r w:rsidRPr="00B0146F">
        <w:tab/>
      </w:r>
      <w:r w:rsidRPr="00B0146F">
        <w:tab/>
      </w:r>
      <w:r w:rsidRPr="00B0146F">
        <w:tab/>
        <w:t>OPTIONAL</w:t>
      </w:r>
    </w:p>
    <w:p w:rsidR="00C93402" w:rsidRPr="00B0146F" w:rsidRDefault="00C93402" w:rsidP="00C93402">
      <w:pPr>
        <w:pStyle w:val="PL"/>
        <w:shd w:val="clear" w:color="auto" w:fill="E6E6E6"/>
      </w:pPr>
      <w:r w:rsidRPr="00B0146F">
        <w:t>}</w:t>
      </w:r>
    </w:p>
    <w:p w:rsidR="00C93402" w:rsidRPr="00B0146F" w:rsidRDefault="00C93402" w:rsidP="00C93402">
      <w:pPr>
        <w:pStyle w:val="PL"/>
        <w:shd w:val="clear" w:color="auto" w:fill="E6E6E6"/>
      </w:pPr>
    </w:p>
    <w:p w:rsidR="00C93402" w:rsidRPr="00B0146F" w:rsidRDefault="00C93402" w:rsidP="00C93402">
      <w:pPr>
        <w:pStyle w:val="PL"/>
        <w:shd w:val="clear" w:color="auto" w:fill="E6E6E6"/>
      </w:pPr>
      <w:r w:rsidRPr="00B0146F">
        <w:t>-- Regular non-critical extensions:</w:t>
      </w:r>
    </w:p>
    <w:p w:rsidR="00C93402" w:rsidRPr="00B0146F" w:rsidRDefault="00C93402" w:rsidP="00C93402">
      <w:pPr>
        <w:pStyle w:val="PL"/>
        <w:shd w:val="clear" w:color="auto" w:fill="E6E6E6"/>
      </w:pPr>
      <w:r w:rsidRPr="00B0146F">
        <w:t>HandoverPreparationInformation-v9e0-IEs</w:t>
      </w:r>
      <w:r w:rsidRPr="00B0146F">
        <w:tab/>
        <w:t>::= SEQUENCE {</w:t>
      </w:r>
    </w:p>
    <w:p w:rsidR="00C93402" w:rsidRPr="00B0146F" w:rsidRDefault="00C93402" w:rsidP="00C93402">
      <w:pPr>
        <w:pStyle w:val="PL"/>
        <w:shd w:val="clear" w:color="auto" w:fill="E6E6E6"/>
      </w:pPr>
      <w:r w:rsidRPr="00B0146F">
        <w:tab/>
        <w:t>as-Config-v9e0</w:t>
      </w:r>
      <w:r w:rsidRPr="00B0146F">
        <w:tab/>
      </w:r>
      <w:r w:rsidRPr="00B0146F">
        <w:tab/>
      </w:r>
      <w:r w:rsidRPr="00B0146F">
        <w:tab/>
      </w:r>
      <w:r w:rsidRPr="00B0146F">
        <w:tab/>
      </w:r>
      <w:r w:rsidRPr="00B0146F">
        <w:tab/>
      </w:r>
      <w:r w:rsidRPr="00B0146F">
        <w:tab/>
        <w:t>AS-Config-v9e0</w:t>
      </w:r>
      <w:r w:rsidRPr="00B0146F">
        <w:tab/>
      </w:r>
      <w:r w:rsidRPr="00B0146F">
        <w:tab/>
      </w:r>
      <w:r w:rsidRPr="00B0146F">
        <w:tab/>
      </w:r>
      <w:r w:rsidRPr="00B0146F">
        <w:tab/>
      </w:r>
      <w:r w:rsidRPr="00B0146F">
        <w:tab/>
        <w:t>OPTIONAL,</w:t>
      </w:r>
      <w:r w:rsidRPr="00B0146F">
        <w:tab/>
        <w:t>-- Cond HO2</w:t>
      </w:r>
    </w:p>
    <w:p w:rsidR="00C93402" w:rsidRPr="00B0146F" w:rsidRDefault="00C93402" w:rsidP="00C93402">
      <w:pPr>
        <w:pStyle w:val="PL"/>
        <w:shd w:val="clear" w:color="auto" w:fill="E6E6E6"/>
      </w:pPr>
      <w:r w:rsidRPr="00B0146F">
        <w:tab/>
        <w:t>nonCriticalExtension</w:t>
      </w:r>
      <w:r w:rsidRPr="00B0146F">
        <w:tab/>
      </w:r>
      <w:r w:rsidRPr="00B0146F">
        <w:tab/>
      </w:r>
      <w:r w:rsidRPr="00B0146F">
        <w:tab/>
      </w:r>
      <w:r w:rsidRPr="00B0146F">
        <w:tab/>
        <w:t>HandoverPreparationInformation-v1130-IEs</w:t>
      </w:r>
      <w:r w:rsidRPr="00B0146F">
        <w:tab/>
      </w:r>
      <w:r w:rsidRPr="00B0146F">
        <w:tab/>
        <w:t>OPTIONAL</w:t>
      </w:r>
    </w:p>
    <w:p w:rsidR="00C93402" w:rsidRPr="00B0146F" w:rsidRDefault="00C93402" w:rsidP="00C93402">
      <w:pPr>
        <w:pStyle w:val="PL"/>
        <w:shd w:val="clear" w:color="auto" w:fill="E6E6E6"/>
      </w:pPr>
      <w:r w:rsidRPr="00B0146F">
        <w:t>}</w:t>
      </w:r>
    </w:p>
    <w:p w:rsidR="00C93402" w:rsidRPr="00B0146F" w:rsidRDefault="00C93402" w:rsidP="00C93402">
      <w:pPr>
        <w:pStyle w:val="PL"/>
        <w:shd w:val="clear" w:color="auto" w:fill="E6E6E6"/>
      </w:pPr>
    </w:p>
    <w:p w:rsidR="00C93402" w:rsidRPr="00B0146F" w:rsidRDefault="00C93402" w:rsidP="00C93402">
      <w:pPr>
        <w:pStyle w:val="PL"/>
        <w:shd w:val="clear" w:color="auto" w:fill="E6E6E6"/>
      </w:pPr>
      <w:r w:rsidRPr="00B0146F">
        <w:t>HandoverPreparationInformation-v1130-IEs</w:t>
      </w:r>
      <w:r w:rsidRPr="00B0146F">
        <w:tab/>
        <w:t>::= SEQUENCE {</w:t>
      </w:r>
    </w:p>
    <w:p w:rsidR="00C93402" w:rsidRPr="00B0146F" w:rsidRDefault="00C93402" w:rsidP="00C93402">
      <w:pPr>
        <w:pStyle w:val="PL"/>
        <w:shd w:val="clear" w:color="auto" w:fill="E6E6E6"/>
      </w:pPr>
      <w:r w:rsidRPr="00B0146F">
        <w:tab/>
        <w:t>as-Context-v1130</w:t>
      </w:r>
      <w:r w:rsidRPr="00B0146F">
        <w:tab/>
      </w:r>
      <w:r w:rsidRPr="00B0146F">
        <w:tab/>
      </w:r>
      <w:r w:rsidRPr="00B0146F">
        <w:tab/>
      </w:r>
      <w:r w:rsidRPr="00B0146F">
        <w:tab/>
      </w:r>
      <w:r w:rsidRPr="00B0146F">
        <w:tab/>
        <w:t>AS-Context-v1130</w:t>
      </w:r>
      <w:r w:rsidRPr="00B0146F">
        <w:tab/>
      </w:r>
      <w:r w:rsidRPr="00B0146F">
        <w:tab/>
      </w:r>
      <w:r w:rsidRPr="00B0146F">
        <w:tab/>
      </w:r>
      <w:r w:rsidRPr="00B0146F">
        <w:tab/>
        <w:t>OPTIONAL,</w:t>
      </w:r>
      <w:r w:rsidRPr="00B0146F">
        <w:tab/>
        <w:t>-- Cond HO2</w:t>
      </w:r>
    </w:p>
    <w:p w:rsidR="00C93402" w:rsidRPr="00B0146F" w:rsidRDefault="00C93402" w:rsidP="00C93402">
      <w:pPr>
        <w:pStyle w:val="PL"/>
        <w:shd w:val="clear" w:color="auto" w:fill="E6E6E6"/>
      </w:pPr>
      <w:r w:rsidRPr="00B0146F">
        <w:tab/>
        <w:t>nonCriticalExtension</w:t>
      </w:r>
      <w:r w:rsidRPr="00B0146F">
        <w:tab/>
      </w:r>
      <w:r w:rsidRPr="00B0146F">
        <w:tab/>
      </w:r>
      <w:r w:rsidRPr="00B0146F">
        <w:tab/>
      </w:r>
      <w:r w:rsidRPr="00B0146F">
        <w:tab/>
        <w:t>HandoverPreparationInformation-v1250-IEs</w:t>
      </w:r>
      <w:r w:rsidRPr="00B0146F">
        <w:tab/>
      </w:r>
      <w:r w:rsidRPr="00B0146F">
        <w:tab/>
      </w:r>
      <w:r w:rsidRPr="00B0146F">
        <w:tab/>
      </w:r>
      <w:r w:rsidRPr="00B0146F">
        <w:tab/>
      </w:r>
      <w:r w:rsidRPr="00B0146F">
        <w:tab/>
      </w:r>
      <w:r w:rsidRPr="00B0146F">
        <w:tab/>
        <w:t>OPTIONAL</w:t>
      </w:r>
    </w:p>
    <w:p w:rsidR="00C93402" w:rsidRPr="00B0146F" w:rsidRDefault="00C93402" w:rsidP="00C93402">
      <w:pPr>
        <w:pStyle w:val="PL"/>
        <w:shd w:val="clear" w:color="auto" w:fill="E6E6E6"/>
      </w:pPr>
      <w:r w:rsidRPr="00B0146F">
        <w:t>}</w:t>
      </w:r>
    </w:p>
    <w:p w:rsidR="00C93402" w:rsidRPr="00B0146F" w:rsidRDefault="00C93402" w:rsidP="00C93402">
      <w:pPr>
        <w:pStyle w:val="PL"/>
        <w:shd w:val="clear" w:color="auto" w:fill="E6E6E6"/>
      </w:pPr>
    </w:p>
    <w:p w:rsidR="00C93402" w:rsidRPr="00B0146F" w:rsidRDefault="00C93402" w:rsidP="00C93402">
      <w:pPr>
        <w:pStyle w:val="PL"/>
        <w:shd w:val="clear" w:color="auto" w:fill="E6E6E6"/>
      </w:pPr>
      <w:r w:rsidRPr="00B0146F">
        <w:t>HandoverPreparationInformation-v1250-IEs ::= SEQUENCE {</w:t>
      </w:r>
    </w:p>
    <w:p w:rsidR="00C93402" w:rsidRPr="00B0146F" w:rsidRDefault="00C93402" w:rsidP="00C93402">
      <w:pPr>
        <w:pStyle w:val="PL"/>
        <w:shd w:val="clear" w:color="auto" w:fill="E6E6E6"/>
      </w:pPr>
      <w:r w:rsidRPr="00B0146F">
        <w:tab/>
        <w:t>ue-SupportedEARFCN-r12</w:t>
      </w:r>
      <w:r w:rsidRPr="00B0146F">
        <w:tab/>
      </w:r>
      <w:r w:rsidRPr="00B0146F">
        <w:tab/>
      </w:r>
      <w:r w:rsidRPr="00B0146F">
        <w:tab/>
      </w:r>
      <w:r w:rsidRPr="00B0146F">
        <w:tab/>
        <w:t>ARFCN-ValueEUTRA-r9</w:t>
      </w:r>
      <w:r w:rsidRPr="00B0146F">
        <w:tab/>
      </w:r>
      <w:r w:rsidRPr="00B0146F">
        <w:tab/>
      </w:r>
      <w:r w:rsidRPr="00B0146F">
        <w:tab/>
      </w:r>
      <w:r w:rsidRPr="00B0146F">
        <w:tab/>
        <w:t>OPTIONAL,</w:t>
      </w:r>
      <w:r w:rsidRPr="00B0146F">
        <w:tab/>
        <w:t>-- Cond HO3</w:t>
      </w:r>
    </w:p>
    <w:p w:rsidR="00C93402" w:rsidRPr="00B0146F" w:rsidRDefault="00C93402" w:rsidP="00C93402">
      <w:pPr>
        <w:pStyle w:val="PL"/>
        <w:shd w:val="clear" w:color="auto" w:fill="E6E6E6"/>
      </w:pPr>
      <w:r w:rsidRPr="00B0146F">
        <w:tab/>
        <w:t>as-Config-v1250</w:t>
      </w:r>
      <w:r w:rsidRPr="00B0146F">
        <w:tab/>
      </w:r>
      <w:r w:rsidRPr="00B0146F">
        <w:tab/>
      </w:r>
      <w:r w:rsidRPr="00B0146F">
        <w:tab/>
      </w:r>
      <w:r w:rsidRPr="00B0146F">
        <w:tab/>
      </w:r>
      <w:r w:rsidRPr="00B0146F">
        <w:tab/>
        <w:t>AS-Config-v1250</w:t>
      </w:r>
      <w:r w:rsidRPr="00B0146F">
        <w:tab/>
      </w:r>
      <w:r w:rsidRPr="00B0146F">
        <w:tab/>
      </w:r>
      <w:r w:rsidRPr="00B0146F">
        <w:tab/>
      </w:r>
      <w:r w:rsidRPr="00B0146F">
        <w:tab/>
        <w:t>OPTIONAL,</w:t>
      </w:r>
      <w:r w:rsidRPr="00B0146F">
        <w:tab/>
        <w:t>-- Cond HO2</w:t>
      </w:r>
    </w:p>
    <w:p w:rsidR="00C93402" w:rsidRPr="00B0146F" w:rsidRDefault="00C93402" w:rsidP="00C93402">
      <w:pPr>
        <w:pStyle w:val="PL"/>
        <w:shd w:val="clear" w:color="auto" w:fill="E6E6E6"/>
      </w:pPr>
      <w:r w:rsidRPr="00B0146F">
        <w:tab/>
        <w:t>nonCriticalExtension</w:t>
      </w:r>
      <w:r w:rsidRPr="00B0146F">
        <w:tab/>
      </w:r>
      <w:r w:rsidRPr="00B0146F">
        <w:tab/>
      </w:r>
      <w:r w:rsidRPr="00B0146F">
        <w:tab/>
      </w:r>
      <w:r w:rsidRPr="00B0146F">
        <w:tab/>
        <w:t>HandoverPreparationInformation-v1</w:t>
      </w:r>
      <w:r w:rsidRPr="00B0146F">
        <w:rPr>
          <w:lang w:eastAsia="zh-TW"/>
        </w:rPr>
        <w:t>320</w:t>
      </w:r>
      <w:r w:rsidRPr="00B0146F">
        <w:t>-IEs</w:t>
      </w:r>
      <w:r w:rsidRPr="00B0146F">
        <w:tab/>
      </w:r>
      <w:r w:rsidRPr="00B0146F">
        <w:tab/>
      </w:r>
      <w:r w:rsidRPr="00B0146F">
        <w:tab/>
      </w:r>
      <w:r w:rsidRPr="00B0146F">
        <w:tab/>
      </w:r>
      <w:r w:rsidRPr="00B0146F">
        <w:tab/>
      </w:r>
      <w:r w:rsidRPr="00B0146F">
        <w:tab/>
        <w:t>OPTIONAL</w:t>
      </w:r>
    </w:p>
    <w:p w:rsidR="00C93402" w:rsidRPr="00B0146F" w:rsidRDefault="00C93402" w:rsidP="00C93402">
      <w:pPr>
        <w:pStyle w:val="PL"/>
        <w:shd w:val="clear" w:color="auto" w:fill="E6E6E6"/>
      </w:pPr>
      <w:r w:rsidRPr="00B0146F">
        <w:t>}</w:t>
      </w:r>
    </w:p>
    <w:p w:rsidR="00C93402" w:rsidRPr="00B0146F" w:rsidRDefault="00C93402" w:rsidP="00C93402">
      <w:pPr>
        <w:pStyle w:val="PL"/>
        <w:shd w:val="clear" w:color="auto" w:fill="E6E6E6"/>
        <w:rPr>
          <w:lang w:eastAsia="zh-TW"/>
        </w:rPr>
      </w:pPr>
    </w:p>
    <w:p w:rsidR="00C93402" w:rsidRPr="00B0146F" w:rsidRDefault="00C93402" w:rsidP="00C93402">
      <w:pPr>
        <w:pStyle w:val="PL"/>
        <w:shd w:val="clear" w:color="auto" w:fill="E6E6E6"/>
      </w:pPr>
      <w:r w:rsidRPr="00B0146F">
        <w:t>HandoverPreparationInformation-v1</w:t>
      </w:r>
      <w:r w:rsidRPr="00B0146F">
        <w:rPr>
          <w:lang w:eastAsia="zh-TW"/>
        </w:rPr>
        <w:t>320</w:t>
      </w:r>
      <w:r w:rsidRPr="00B0146F">
        <w:t>-IEs ::= SEQUENCE {</w:t>
      </w:r>
    </w:p>
    <w:p w:rsidR="00C93402" w:rsidRPr="00B0146F" w:rsidRDefault="00C93402" w:rsidP="00C93402">
      <w:pPr>
        <w:pStyle w:val="PL"/>
        <w:shd w:val="clear" w:color="auto" w:fill="E6E6E6"/>
        <w:rPr>
          <w:lang w:eastAsia="zh-TW"/>
        </w:rPr>
      </w:pPr>
      <w:r w:rsidRPr="00B0146F">
        <w:tab/>
        <w:t>as-Config-v1</w:t>
      </w:r>
      <w:r w:rsidRPr="00B0146F">
        <w:rPr>
          <w:lang w:eastAsia="zh-TW"/>
        </w:rPr>
        <w:t>320</w:t>
      </w:r>
      <w:r w:rsidRPr="00B0146F">
        <w:tab/>
      </w:r>
      <w:r w:rsidRPr="00B0146F">
        <w:tab/>
      </w:r>
      <w:r w:rsidRPr="00B0146F">
        <w:tab/>
      </w:r>
      <w:r w:rsidRPr="00B0146F">
        <w:tab/>
      </w:r>
      <w:r w:rsidRPr="00B0146F">
        <w:tab/>
      </w:r>
      <w:r w:rsidRPr="00B0146F">
        <w:rPr>
          <w:lang w:eastAsia="zh-TW"/>
        </w:rPr>
        <w:tab/>
      </w:r>
      <w:r w:rsidRPr="00B0146F">
        <w:t>AS-Config-v1</w:t>
      </w:r>
      <w:r w:rsidRPr="00B0146F">
        <w:rPr>
          <w:lang w:eastAsia="zh-TW"/>
        </w:rPr>
        <w:t>320</w:t>
      </w:r>
      <w:r w:rsidRPr="00B0146F">
        <w:tab/>
      </w:r>
      <w:r w:rsidRPr="00B0146F">
        <w:tab/>
      </w:r>
      <w:r w:rsidRPr="00B0146F">
        <w:tab/>
      </w:r>
      <w:r w:rsidRPr="00B0146F">
        <w:tab/>
      </w:r>
      <w:r w:rsidRPr="00B0146F">
        <w:rPr>
          <w:lang w:eastAsia="zh-TW"/>
        </w:rPr>
        <w:tab/>
      </w:r>
      <w:r w:rsidRPr="00B0146F">
        <w:t>OPTIONAL,</w:t>
      </w:r>
      <w:r w:rsidRPr="00B0146F">
        <w:tab/>
        <w:t>-- Cond HO2</w:t>
      </w:r>
    </w:p>
    <w:p w:rsidR="00C93402" w:rsidRPr="00B0146F" w:rsidRDefault="00C93402" w:rsidP="00C93402">
      <w:pPr>
        <w:pStyle w:val="PL"/>
        <w:shd w:val="clear" w:color="auto" w:fill="E6E6E6"/>
        <w:rPr>
          <w:lang w:eastAsia="zh-TW"/>
        </w:rPr>
      </w:pPr>
      <w:r w:rsidRPr="00B0146F">
        <w:tab/>
        <w:t>as-Con</w:t>
      </w:r>
      <w:r w:rsidRPr="00B0146F">
        <w:rPr>
          <w:lang w:eastAsia="zh-TW"/>
        </w:rPr>
        <w:t>text</w:t>
      </w:r>
      <w:r w:rsidRPr="00B0146F">
        <w:t>-v1</w:t>
      </w:r>
      <w:r w:rsidRPr="00B0146F">
        <w:rPr>
          <w:lang w:eastAsia="zh-TW"/>
        </w:rPr>
        <w:t>320</w:t>
      </w:r>
      <w:r w:rsidRPr="00B0146F">
        <w:tab/>
      </w:r>
      <w:r w:rsidRPr="00B0146F">
        <w:tab/>
      </w:r>
      <w:r w:rsidRPr="00B0146F">
        <w:tab/>
      </w:r>
      <w:r w:rsidRPr="00B0146F">
        <w:tab/>
      </w:r>
      <w:r w:rsidRPr="00B0146F">
        <w:tab/>
        <w:t>AS-Co</w:t>
      </w:r>
      <w:r w:rsidRPr="00B0146F">
        <w:rPr>
          <w:lang w:eastAsia="zh-TW"/>
        </w:rPr>
        <w:t>ntext</w:t>
      </w:r>
      <w:r w:rsidRPr="00B0146F">
        <w:t>-v1</w:t>
      </w:r>
      <w:r w:rsidRPr="00B0146F">
        <w:rPr>
          <w:lang w:eastAsia="zh-TW"/>
        </w:rPr>
        <w:t>320</w:t>
      </w:r>
      <w:r w:rsidRPr="00B0146F">
        <w:tab/>
      </w:r>
      <w:r w:rsidRPr="00B0146F">
        <w:tab/>
      </w:r>
      <w:r w:rsidRPr="00B0146F">
        <w:tab/>
      </w:r>
      <w:r w:rsidRPr="00B0146F">
        <w:tab/>
        <w:t>OPTIONAL,</w:t>
      </w:r>
      <w:r w:rsidRPr="00B0146F">
        <w:tab/>
        <w:t>-- Cond HO2</w:t>
      </w:r>
    </w:p>
    <w:p w:rsidR="00C93402" w:rsidRPr="00B0146F" w:rsidRDefault="00C93402" w:rsidP="00C93402">
      <w:pPr>
        <w:pStyle w:val="PL"/>
        <w:shd w:val="clear" w:color="auto" w:fill="E6E6E6"/>
      </w:pPr>
      <w:r w:rsidRPr="00B0146F">
        <w:tab/>
        <w:t>nonCriticalExtension</w:t>
      </w:r>
      <w:r w:rsidRPr="00B0146F">
        <w:tab/>
      </w:r>
      <w:r w:rsidRPr="00B0146F">
        <w:tab/>
      </w:r>
      <w:r w:rsidRPr="00B0146F">
        <w:tab/>
      </w:r>
      <w:r w:rsidRPr="00B0146F">
        <w:tab/>
        <w:t>SEQUENCE {}</w:t>
      </w:r>
      <w:r w:rsidRPr="00B0146F">
        <w:tab/>
      </w:r>
      <w:r w:rsidRPr="00B0146F">
        <w:tab/>
      </w:r>
      <w:r w:rsidRPr="00B0146F">
        <w:tab/>
      </w:r>
      <w:r w:rsidRPr="00B0146F">
        <w:tab/>
      </w:r>
      <w:r w:rsidRPr="00B0146F">
        <w:tab/>
      </w:r>
      <w:r w:rsidRPr="00B0146F">
        <w:tab/>
        <w:t>OPTIONAL</w:t>
      </w:r>
    </w:p>
    <w:p w:rsidR="00C93402" w:rsidRPr="00B0146F" w:rsidRDefault="00C93402" w:rsidP="00C93402">
      <w:pPr>
        <w:pStyle w:val="PL"/>
        <w:shd w:val="clear" w:color="auto" w:fill="E6E6E6"/>
        <w:rPr>
          <w:lang w:eastAsia="zh-TW"/>
        </w:rPr>
      </w:pPr>
      <w:r w:rsidRPr="00B0146F">
        <w:t>}</w:t>
      </w:r>
    </w:p>
    <w:p w:rsidR="00C93402" w:rsidRPr="00B0146F" w:rsidRDefault="00C93402" w:rsidP="00C93402">
      <w:pPr>
        <w:pStyle w:val="PL"/>
        <w:shd w:val="clear" w:color="auto" w:fill="E6E6E6"/>
      </w:pPr>
    </w:p>
    <w:p w:rsidR="00C93402" w:rsidRPr="00B0146F" w:rsidRDefault="00C93402" w:rsidP="00C93402">
      <w:pPr>
        <w:pStyle w:val="PL"/>
        <w:shd w:val="clear" w:color="auto" w:fill="E6E6E6"/>
      </w:pPr>
      <w:r w:rsidRPr="00B0146F">
        <w:t>-- ASN1STOP</w:t>
      </w:r>
    </w:p>
    <w:p w:rsidR="00C93402" w:rsidRPr="00B0146F" w:rsidRDefault="00C93402" w:rsidP="00C9340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93402" w:rsidRPr="00622AD2" w:rsidTr="0039063B">
        <w:trPr>
          <w:cantSplit/>
          <w:tblHeader/>
        </w:trPr>
        <w:tc>
          <w:tcPr>
            <w:tcW w:w="9639" w:type="dxa"/>
          </w:tcPr>
          <w:p w:rsidR="00C93402" w:rsidRPr="00B0146F" w:rsidRDefault="00C93402" w:rsidP="0039063B">
            <w:pPr>
              <w:pStyle w:val="TAH"/>
              <w:tabs>
                <w:tab w:val="num" w:pos="1494"/>
              </w:tabs>
              <w:spacing w:before="60"/>
              <w:ind w:left="1494" w:hanging="360"/>
              <w:rPr>
                <w:kern w:val="2"/>
                <w:lang w:eastAsia="en-GB"/>
              </w:rPr>
            </w:pPr>
            <w:r w:rsidRPr="00B0146F">
              <w:rPr>
                <w:i/>
                <w:noProof/>
                <w:kern w:val="2"/>
                <w:lang w:eastAsia="en-GB"/>
              </w:rPr>
              <w:t xml:space="preserve">HandoverPreparationInformation </w:t>
            </w:r>
            <w:r w:rsidRPr="00B0146F">
              <w:rPr>
                <w:iCs/>
                <w:noProof/>
                <w:kern w:val="2"/>
                <w:lang w:eastAsia="en-GB"/>
              </w:rPr>
              <w:t>field descriptions</w:t>
            </w:r>
          </w:p>
        </w:tc>
      </w:tr>
      <w:tr w:rsidR="00C93402" w:rsidRPr="00622AD2" w:rsidTr="0039063B">
        <w:trPr>
          <w:cantSplit/>
        </w:trPr>
        <w:tc>
          <w:tcPr>
            <w:tcW w:w="9639" w:type="dxa"/>
          </w:tcPr>
          <w:p w:rsidR="00C93402" w:rsidRPr="00B0146F" w:rsidRDefault="00C93402" w:rsidP="0039063B">
            <w:pPr>
              <w:pStyle w:val="TAL"/>
              <w:tabs>
                <w:tab w:val="num" w:pos="1494"/>
              </w:tabs>
              <w:jc w:val="both"/>
              <w:rPr>
                <w:b/>
                <w:bCs/>
                <w:i/>
                <w:noProof/>
                <w:kern w:val="2"/>
                <w:lang w:eastAsia="en-GB"/>
              </w:rPr>
            </w:pPr>
            <w:r w:rsidRPr="00B0146F">
              <w:rPr>
                <w:b/>
                <w:bCs/>
                <w:i/>
                <w:noProof/>
                <w:kern w:val="2"/>
                <w:lang w:eastAsia="en-GB"/>
              </w:rPr>
              <w:t>as-Config</w:t>
            </w:r>
          </w:p>
          <w:p w:rsidR="00C93402" w:rsidRPr="00B0146F" w:rsidRDefault="00C93402" w:rsidP="0039063B">
            <w:pPr>
              <w:pStyle w:val="TAL"/>
              <w:tabs>
                <w:tab w:val="num" w:pos="1494"/>
              </w:tabs>
              <w:jc w:val="both"/>
              <w:rPr>
                <w:kern w:val="2"/>
                <w:lang w:eastAsia="en-GB"/>
              </w:rPr>
            </w:pPr>
            <w:r w:rsidRPr="00B0146F">
              <w:rPr>
                <w:kern w:val="2"/>
                <w:lang w:eastAsia="en-GB"/>
              </w:rPr>
              <w:t xml:space="preserve">The radio resource configuration. Applicable in case of intra-E-UTRA handover. If the target receives an incomplete </w:t>
            </w:r>
            <w:r w:rsidRPr="00B0146F">
              <w:rPr>
                <w:i/>
                <w:kern w:val="2"/>
                <w:lang w:eastAsia="en-GB"/>
              </w:rPr>
              <w:t>MeasConfig</w:t>
            </w:r>
            <w:r w:rsidRPr="00B0146F">
              <w:rPr>
                <w:kern w:val="2"/>
                <w:lang w:eastAsia="en-GB"/>
              </w:rPr>
              <w:t xml:space="preserve"> and </w:t>
            </w:r>
            <w:r w:rsidRPr="00B0146F">
              <w:rPr>
                <w:i/>
                <w:kern w:val="2"/>
                <w:lang w:eastAsia="en-GB"/>
              </w:rPr>
              <w:t>RadioResourceConfigDedicated</w:t>
            </w:r>
            <w:r w:rsidRPr="00B0146F">
              <w:rPr>
                <w:kern w:val="2"/>
                <w:lang w:eastAsia="en-GB"/>
              </w:rPr>
              <w:t xml:space="preserve"> in the </w:t>
            </w:r>
            <w:r w:rsidRPr="00B0146F">
              <w:rPr>
                <w:i/>
                <w:kern w:val="2"/>
                <w:lang w:eastAsia="en-GB"/>
              </w:rPr>
              <w:t>as-Config</w:t>
            </w:r>
            <w:r w:rsidRPr="00B0146F">
              <w:rPr>
                <w:kern w:val="2"/>
                <w:lang w:eastAsia="en-GB"/>
              </w:rPr>
              <w:t xml:space="preserve">, the target eNB may decide to apply the full configuration option based on the </w:t>
            </w:r>
            <w:r w:rsidRPr="00B0146F">
              <w:rPr>
                <w:i/>
                <w:kern w:val="2"/>
                <w:lang w:eastAsia="en-GB"/>
              </w:rPr>
              <w:t>ue-ConfigRelease</w:t>
            </w:r>
            <w:r w:rsidRPr="00B0146F">
              <w:rPr>
                <w:kern w:val="2"/>
                <w:lang w:eastAsia="en-GB"/>
              </w:rPr>
              <w:t>.</w:t>
            </w:r>
          </w:p>
        </w:tc>
      </w:tr>
      <w:tr w:rsidR="00C93402" w:rsidRPr="00622AD2" w:rsidTr="0039063B">
        <w:trPr>
          <w:cantSplit/>
        </w:trPr>
        <w:tc>
          <w:tcPr>
            <w:tcW w:w="9639" w:type="dxa"/>
          </w:tcPr>
          <w:p w:rsidR="00C93402" w:rsidRPr="00B0146F" w:rsidRDefault="00C93402" w:rsidP="0039063B">
            <w:pPr>
              <w:pStyle w:val="TAL"/>
              <w:tabs>
                <w:tab w:val="num" w:pos="1494"/>
              </w:tabs>
              <w:jc w:val="both"/>
              <w:rPr>
                <w:b/>
                <w:bCs/>
                <w:i/>
                <w:noProof/>
                <w:kern w:val="2"/>
                <w:lang w:eastAsia="ko-KR"/>
              </w:rPr>
            </w:pPr>
            <w:r w:rsidRPr="00B0146F">
              <w:rPr>
                <w:b/>
                <w:bCs/>
                <w:i/>
                <w:noProof/>
                <w:kern w:val="2"/>
                <w:lang w:eastAsia="ko-KR"/>
              </w:rPr>
              <w:t>as-Context</w:t>
            </w:r>
          </w:p>
          <w:p w:rsidR="00C93402" w:rsidRPr="00B0146F" w:rsidRDefault="00C93402" w:rsidP="0039063B">
            <w:pPr>
              <w:pStyle w:val="TAL"/>
              <w:tabs>
                <w:tab w:val="num" w:pos="1494"/>
              </w:tabs>
              <w:jc w:val="both"/>
              <w:rPr>
                <w:b/>
                <w:bCs/>
                <w:i/>
                <w:noProof/>
                <w:kern w:val="2"/>
                <w:lang w:eastAsia="en-GB"/>
              </w:rPr>
            </w:pPr>
            <w:r w:rsidRPr="00B0146F">
              <w:rPr>
                <w:kern w:val="2"/>
                <w:lang w:eastAsia="ko-KR"/>
              </w:rPr>
              <w:t>Local E-UTRAN context required by the target eNB.</w:t>
            </w:r>
          </w:p>
        </w:tc>
      </w:tr>
      <w:tr w:rsidR="00C93402" w:rsidRPr="00622AD2" w:rsidTr="0039063B">
        <w:trPr>
          <w:cantSplit/>
        </w:trPr>
        <w:tc>
          <w:tcPr>
            <w:tcW w:w="9639" w:type="dxa"/>
          </w:tcPr>
          <w:p w:rsidR="00C93402" w:rsidRPr="00B0146F" w:rsidRDefault="00C93402" w:rsidP="0039063B">
            <w:pPr>
              <w:pStyle w:val="TAL"/>
              <w:tabs>
                <w:tab w:val="num" w:pos="1494"/>
              </w:tabs>
              <w:jc w:val="both"/>
              <w:rPr>
                <w:b/>
                <w:bCs/>
                <w:i/>
                <w:noProof/>
                <w:kern w:val="2"/>
                <w:lang w:eastAsia="en-GB"/>
              </w:rPr>
            </w:pPr>
            <w:r w:rsidRPr="00B0146F">
              <w:rPr>
                <w:b/>
                <w:bCs/>
                <w:i/>
                <w:noProof/>
                <w:kern w:val="2"/>
                <w:lang w:eastAsia="en-GB"/>
              </w:rPr>
              <w:t>rrm-Config</w:t>
            </w:r>
          </w:p>
          <w:p w:rsidR="00C93402" w:rsidRPr="00B0146F" w:rsidRDefault="00C93402" w:rsidP="0039063B">
            <w:pPr>
              <w:pStyle w:val="TAL"/>
              <w:tabs>
                <w:tab w:val="num" w:pos="1494"/>
              </w:tabs>
              <w:jc w:val="both"/>
              <w:rPr>
                <w:kern w:val="2"/>
                <w:lang w:eastAsia="en-GB"/>
              </w:rPr>
            </w:pPr>
            <w:r w:rsidRPr="00B0146F">
              <w:rPr>
                <w:kern w:val="2"/>
                <w:lang w:eastAsia="ko-KR"/>
              </w:rPr>
              <w:t>Local E-UTRAN context used depending on the target node's implementation, which is mainly used for the RRM purpose</w:t>
            </w:r>
            <w:r w:rsidRPr="00B0146F">
              <w:rPr>
                <w:kern w:val="2"/>
                <w:lang w:eastAsia="en-GB"/>
              </w:rPr>
              <w:t>.</w:t>
            </w:r>
          </w:p>
        </w:tc>
      </w:tr>
      <w:tr w:rsidR="00C93402" w:rsidRPr="00622AD2" w:rsidTr="0039063B">
        <w:trPr>
          <w:cantSplit/>
        </w:trPr>
        <w:tc>
          <w:tcPr>
            <w:tcW w:w="9639" w:type="dxa"/>
          </w:tcPr>
          <w:p w:rsidR="00C93402" w:rsidRPr="00622AD2" w:rsidRDefault="00C93402" w:rsidP="0039063B">
            <w:pPr>
              <w:pStyle w:val="TAL"/>
              <w:rPr>
                <w:b/>
                <w:bCs/>
                <w:i/>
                <w:noProof/>
                <w:lang w:eastAsia="ko-KR"/>
              </w:rPr>
            </w:pPr>
            <w:r w:rsidRPr="00622AD2">
              <w:rPr>
                <w:b/>
                <w:bCs/>
                <w:i/>
                <w:noProof/>
                <w:lang w:eastAsia="ko-KR"/>
              </w:rPr>
              <w:t>ue-ConfigRelease</w:t>
            </w:r>
          </w:p>
          <w:p w:rsidR="00C93402" w:rsidRPr="00B0146F" w:rsidRDefault="00C93402" w:rsidP="0039063B">
            <w:pPr>
              <w:pStyle w:val="TAL"/>
              <w:tabs>
                <w:tab w:val="num" w:pos="1494"/>
              </w:tabs>
              <w:jc w:val="both"/>
              <w:rPr>
                <w:b/>
                <w:bCs/>
                <w:i/>
                <w:noProof/>
                <w:kern w:val="2"/>
                <w:lang w:eastAsia="ko-KR"/>
              </w:rPr>
            </w:pPr>
            <w:r w:rsidRPr="00622AD2">
              <w:rPr>
                <w:lang w:eastAsia="ko-KR"/>
              </w:rPr>
              <w:t>Indicates the RRC protocol release or version applicable for the current UE configuration. This could be used by target eNB to decide if the full configuration approach should be used. If this field is not present, the target assumes that the current UE configuration is based on the release 8 version of RRC protocol. NOTE 1.</w:t>
            </w:r>
          </w:p>
        </w:tc>
      </w:tr>
      <w:tr w:rsidR="00C93402" w:rsidRPr="00622AD2" w:rsidTr="0039063B">
        <w:trPr>
          <w:cantSplit/>
        </w:trPr>
        <w:tc>
          <w:tcPr>
            <w:tcW w:w="9639" w:type="dxa"/>
          </w:tcPr>
          <w:p w:rsidR="00C93402" w:rsidRPr="00B0146F" w:rsidRDefault="00C93402" w:rsidP="0039063B">
            <w:pPr>
              <w:pStyle w:val="TAL"/>
              <w:tabs>
                <w:tab w:val="num" w:pos="1494"/>
              </w:tabs>
              <w:jc w:val="both"/>
              <w:rPr>
                <w:b/>
                <w:bCs/>
                <w:i/>
                <w:noProof/>
                <w:kern w:val="2"/>
                <w:lang w:eastAsia="ko-KR"/>
              </w:rPr>
            </w:pPr>
            <w:r w:rsidRPr="00B0146F">
              <w:rPr>
                <w:b/>
                <w:bCs/>
                <w:i/>
                <w:noProof/>
                <w:kern w:val="2"/>
                <w:lang w:eastAsia="ko-KR"/>
              </w:rPr>
              <w:t>ue-RadioAccessCapabilityInfo</w:t>
            </w:r>
          </w:p>
          <w:p w:rsidR="00C93402" w:rsidRPr="00B0146F" w:rsidRDefault="00C93402" w:rsidP="0039063B">
            <w:pPr>
              <w:pStyle w:val="TAL"/>
              <w:tabs>
                <w:tab w:val="num" w:pos="1494"/>
              </w:tabs>
              <w:jc w:val="both"/>
              <w:rPr>
                <w:kern w:val="2"/>
                <w:lang w:eastAsia="ko-KR"/>
              </w:rPr>
            </w:pPr>
            <w:r w:rsidRPr="00622AD2">
              <w:rPr>
                <w:kern w:val="2"/>
                <w:lang w:eastAsia="ja-JP"/>
              </w:rPr>
              <w:t xml:space="preserve">For E-UTRA radio access capabilities, it is up to E-UTRA how the backward compatibility among </w:t>
            </w:r>
            <w:r w:rsidRPr="00622AD2">
              <w:rPr>
                <w:i/>
                <w:kern w:val="2"/>
                <w:lang w:eastAsia="ja-JP"/>
              </w:rPr>
              <w:t>supportedBandCombinationReduced</w:t>
            </w:r>
            <w:r w:rsidRPr="00622AD2">
              <w:rPr>
                <w:kern w:val="2"/>
                <w:lang w:eastAsia="ja-JP"/>
              </w:rPr>
              <w:t xml:space="preserve">, </w:t>
            </w:r>
            <w:r w:rsidRPr="00622AD2">
              <w:rPr>
                <w:i/>
                <w:kern w:val="2"/>
                <w:lang w:eastAsia="ja-JP"/>
              </w:rPr>
              <w:t>supportedBandCombination</w:t>
            </w:r>
            <w:r w:rsidRPr="00622AD2">
              <w:rPr>
                <w:kern w:val="2"/>
                <w:lang w:eastAsia="ja-JP"/>
              </w:rPr>
              <w:t xml:space="preserve"> and </w:t>
            </w:r>
            <w:r w:rsidRPr="00622AD2">
              <w:rPr>
                <w:i/>
                <w:kern w:val="2"/>
                <w:lang w:eastAsia="ja-JP"/>
              </w:rPr>
              <w:t>supportedBandCombinationAdd</w:t>
            </w:r>
            <w:r w:rsidRPr="00622AD2">
              <w:rPr>
                <w:kern w:val="2"/>
                <w:lang w:eastAsia="ja-JP"/>
              </w:rPr>
              <w:t xml:space="preserve"> is ensured. If </w:t>
            </w:r>
            <w:r w:rsidRPr="00622AD2">
              <w:rPr>
                <w:i/>
                <w:kern w:val="2"/>
                <w:lang w:eastAsia="ja-JP"/>
              </w:rPr>
              <w:t>supportedBandCombinationReduced</w:t>
            </w:r>
            <w:r w:rsidRPr="00622AD2">
              <w:rPr>
                <w:kern w:val="2"/>
                <w:lang w:eastAsia="ja-JP"/>
              </w:rPr>
              <w:t xml:space="preserve"> and </w:t>
            </w:r>
            <w:r w:rsidRPr="00622AD2">
              <w:rPr>
                <w:i/>
                <w:kern w:val="2"/>
                <w:lang w:eastAsia="ja-JP"/>
              </w:rPr>
              <w:t>supportedBandCombination</w:t>
            </w:r>
            <w:r w:rsidRPr="00622AD2">
              <w:rPr>
                <w:kern w:val="2"/>
                <w:lang w:eastAsia="ja-JP"/>
              </w:rPr>
              <w:t>/</w:t>
            </w:r>
            <w:r w:rsidRPr="00622AD2">
              <w:rPr>
                <w:i/>
                <w:kern w:val="2"/>
                <w:lang w:eastAsia="ja-JP"/>
              </w:rPr>
              <w:t>supportedBandCombinationAdd</w:t>
            </w:r>
            <w:r w:rsidRPr="00622AD2">
              <w:rPr>
                <w:kern w:val="2"/>
                <w:lang w:eastAsia="ja-JP"/>
              </w:rPr>
              <w:t xml:space="preserve"> are included into </w:t>
            </w:r>
            <w:r w:rsidRPr="00622AD2">
              <w:rPr>
                <w:i/>
                <w:kern w:val="2"/>
                <w:lang w:eastAsia="ja-JP"/>
              </w:rPr>
              <w:t>ueCapabilityRAT-Container</w:t>
            </w:r>
            <w:r w:rsidRPr="00622AD2">
              <w:rPr>
                <w:kern w:val="2"/>
                <w:lang w:eastAsia="ja-JP"/>
              </w:rPr>
              <w:t xml:space="preserve">, it can be assumed that the value of fields, </w:t>
            </w:r>
            <w:r w:rsidRPr="00622AD2">
              <w:rPr>
                <w:i/>
                <w:kern w:val="2"/>
                <w:lang w:eastAsia="ja-JP"/>
              </w:rPr>
              <w:t>requestedBands</w:t>
            </w:r>
            <w:r w:rsidRPr="00622AD2">
              <w:rPr>
                <w:kern w:val="2"/>
                <w:lang w:eastAsia="ja-JP"/>
              </w:rPr>
              <w:t xml:space="preserve">, </w:t>
            </w:r>
            <w:r w:rsidRPr="00622AD2">
              <w:rPr>
                <w:i/>
                <w:kern w:val="2"/>
                <w:lang w:eastAsia="ja-JP"/>
              </w:rPr>
              <w:t>reducedIntNonContCombRequested</w:t>
            </w:r>
            <w:r w:rsidRPr="00622AD2">
              <w:rPr>
                <w:kern w:val="2"/>
                <w:lang w:eastAsia="ja-JP"/>
              </w:rPr>
              <w:t xml:space="preserve"> and </w:t>
            </w:r>
            <w:r w:rsidRPr="00622AD2">
              <w:rPr>
                <w:i/>
                <w:kern w:val="2"/>
                <w:lang w:eastAsia="ja-JP"/>
              </w:rPr>
              <w:t>requestedCCsXL</w:t>
            </w:r>
            <w:r w:rsidRPr="00622AD2">
              <w:rPr>
                <w:kern w:val="2"/>
                <w:lang w:eastAsia="ja-JP"/>
              </w:rPr>
              <w:t xml:space="preserve"> are consistend with all supported band combination fields. </w:t>
            </w:r>
            <w:r w:rsidRPr="00B0146F">
              <w:rPr>
                <w:kern w:val="2"/>
                <w:lang w:eastAsia="ko-KR"/>
              </w:rPr>
              <w:t>NOTE 2</w:t>
            </w:r>
          </w:p>
        </w:tc>
      </w:tr>
      <w:tr w:rsidR="00C93402" w:rsidRPr="00622AD2" w:rsidTr="0039063B">
        <w:trPr>
          <w:cantSplit/>
        </w:trPr>
        <w:tc>
          <w:tcPr>
            <w:tcW w:w="9639" w:type="dxa"/>
          </w:tcPr>
          <w:p w:rsidR="00C93402" w:rsidRPr="00622AD2" w:rsidRDefault="00C93402" w:rsidP="0039063B">
            <w:pPr>
              <w:pStyle w:val="TAL"/>
              <w:rPr>
                <w:b/>
                <w:bCs/>
                <w:i/>
                <w:noProof/>
                <w:lang w:eastAsia="ko-KR"/>
              </w:rPr>
            </w:pPr>
            <w:r w:rsidRPr="00622AD2">
              <w:rPr>
                <w:b/>
                <w:bCs/>
                <w:i/>
                <w:noProof/>
                <w:lang w:eastAsia="ko-KR"/>
              </w:rPr>
              <w:t>ue-SupportedEARFCN</w:t>
            </w:r>
          </w:p>
          <w:p w:rsidR="00C93402" w:rsidRPr="00B0146F" w:rsidRDefault="00C93402" w:rsidP="0039063B">
            <w:pPr>
              <w:pStyle w:val="TAL"/>
              <w:tabs>
                <w:tab w:val="num" w:pos="1494"/>
              </w:tabs>
              <w:jc w:val="both"/>
              <w:rPr>
                <w:b/>
                <w:bCs/>
                <w:i/>
                <w:noProof/>
                <w:kern w:val="2"/>
                <w:lang w:eastAsia="ko-KR"/>
              </w:rPr>
            </w:pPr>
            <w:r w:rsidRPr="00622AD2">
              <w:rPr>
                <w:bCs/>
                <w:noProof/>
                <w:lang w:eastAsia="en-GB"/>
              </w:rPr>
              <w:t>Includes UE supported EARFCN of the handover target E-UTRA cell if the target E-UTRA cell belongs to multiple frequency bands.</w:t>
            </w:r>
          </w:p>
        </w:tc>
      </w:tr>
    </w:tbl>
    <w:p w:rsidR="00C93402" w:rsidRPr="00B0146F" w:rsidRDefault="00C93402" w:rsidP="00C93402"/>
    <w:p w:rsidR="00C93402" w:rsidRPr="00B0146F" w:rsidRDefault="00C93402" w:rsidP="00C93402">
      <w:pPr>
        <w:pStyle w:val="NO"/>
      </w:pPr>
      <w:r w:rsidRPr="00B0146F">
        <w:t>NOTE 1:</w:t>
      </w:r>
      <w:r w:rsidRPr="00B0146F">
        <w:tab/>
        <w:t xml:space="preserve">The source typically sets the </w:t>
      </w:r>
      <w:r w:rsidRPr="00B0146F">
        <w:rPr>
          <w:i/>
        </w:rPr>
        <w:t>ue-ConfigRelease</w:t>
      </w:r>
      <w:r w:rsidRPr="00B0146F">
        <w:t xml:space="preserve"> to the release corresponding with the current dedicated radio configuration. The source may however also consider the common radio resource configuration e.g. in case interoperability problems would appear if the UE temporary continues extensions of this part of the configuration in a target PCell not supporting them.</w:t>
      </w:r>
    </w:p>
    <w:p w:rsidR="00C93402" w:rsidRPr="00B0146F" w:rsidRDefault="00C93402" w:rsidP="00C93402">
      <w:pPr>
        <w:pStyle w:val="NO"/>
        <w:rPr>
          <w:kern w:val="2"/>
          <w:lang w:eastAsia="ko-KR"/>
        </w:rPr>
      </w:pPr>
      <w:r w:rsidRPr="00B0146F">
        <w:t>NOTE 2:</w:t>
      </w:r>
      <w:r w:rsidRPr="00B0146F">
        <w:tab/>
        <w:t xml:space="preserve">The following table </w:t>
      </w:r>
      <w:r w:rsidRPr="00B0146F">
        <w:rPr>
          <w:kern w:val="2"/>
          <w:lang w:eastAsia="ko-KR"/>
        </w:rPr>
        <w:t>indicates per source RAT whether RAT capabilities are included or not.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361"/>
        <w:gridCol w:w="2361"/>
        <w:gridCol w:w="2361"/>
        <w:gridCol w:w="2362"/>
      </w:tblGrid>
      <w:tr w:rsidR="00C93402" w:rsidRPr="00622AD2" w:rsidTr="0039063B">
        <w:trPr>
          <w:jc w:val="center"/>
        </w:trPr>
        <w:tc>
          <w:tcPr>
            <w:tcW w:w="2361"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C93402" w:rsidRPr="00622AD2" w:rsidRDefault="00C93402" w:rsidP="0039063B">
            <w:pPr>
              <w:pStyle w:val="TAH"/>
              <w:rPr>
                <w:sz w:val="20"/>
                <w:lang w:eastAsia="en-GB"/>
              </w:rPr>
            </w:pPr>
            <w:r w:rsidRPr="00B0146F">
              <w:rPr>
                <w:kern w:val="2"/>
                <w:lang w:eastAsia="ko-KR"/>
              </w:rPr>
              <w:t>Source RAT</w:t>
            </w:r>
          </w:p>
        </w:tc>
        <w:tc>
          <w:tcPr>
            <w:tcW w:w="236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C93402" w:rsidRPr="00622AD2" w:rsidRDefault="00C93402" w:rsidP="0039063B">
            <w:pPr>
              <w:pStyle w:val="TAH"/>
              <w:rPr>
                <w:sz w:val="20"/>
                <w:lang w:eastAsia="en-GB"/>
              </w:rPr>
            </w:pPr>
            <w:r w:rsidRPr="00B0146F">
              <w:rPr>
                <w:kern w:val="2"/>
                <w:lang w:eastAsia="ko-KR"/>
              </w:rPr>
              <w:t>E-UTRA capabilites</w:t>
            </w:r>
          </w:p>
        </w:tc>
        <w:tc>
          <w:tcPr>
            <w:tcW w:w="2361"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C93402" w:rsidRPr="00622AD2" w:rsidRDefault="00C93402" w:rsidP="0039063B">
            <w:pPr>
              <w:pStyle w:val="TAH"/>
              <w:rPr>
                <w:i/>
                <w:sz w:val="20"/>
                <w:lang w:eastAsia="en-GB"/>
              </w:rPr>
            </w:pPr>
            <w:r w:rsidRPr="00B0146F">
              <w:rPr>
                <w:kern w:val="2"/>
                <w:lang w:eastAsia="ko-KR"/>
              </w:rPr>
              <w:t>UTRA capabilities</w:t>
            </w:r>
          </w:p>
        </w:tc>
        <w:tc>
          <w:tcPr>
            <w:tcW w:w="236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C93402" w:rsidRPr="00622AD2" w:rsidRDefault="00C93402" w:rsidP="0039063B">
            <w:pPr>
              <w:pStyle w:val="TAH"/>
              <w:rPr>
                <w:i/>
                <w:sz w:val="20"/>
                <w:lang w:eastAsia="en-GB"/>
              </w:rPr>
            </w:pPr>
            <w:r w:rsidRPr="00B0146F">
              <w:rPr>
                <w:kern w:val="2"/>
                <w:lang w:eastAsia="ko-KR"/>
              </w:rPr>
              <w:t>GERAN capabilities</w:t>
            </w:r>
          </w:p>
        </w:tc>
      </w:tr>
      <w:tr w:rsidR="00C93402" w:rsidRPr="00622AD2" w:rsidTr="0039063B">
        <w:trPr>
          <w:jc w:val="center"/>
        </w:trPr>
        <w:tc>
          <w:tcPr>
            <w:tcW w:w="2361" w:type="dxa"/>
            <w:tcBorders>
              <w:top w:val="single" w:sz="4" w:space="0" w:color="auto"/>
              <w:left w:val="single" w:sz="4" w:space="0" w:color="auto"/>
              <w:bottom w:val="single" w:sz="4" w:space="0" w:color="auto"/>
              <w:right w:val="single" w:sz="4" w:space="0" w:color="auto"/>
            </w:tcBorders>
            <w:noWrap/>
          </w:tcPr>
          <w:p w:rsidR="00C93402" w:rsidRPr="00622AD2" w:rsidRDefault="00C93402" w:rsidP="0039063B">
            <w:pPr>
              <w:pStyle w:val="TAL"/>
              <w:rPr>
                <w:lang w:eastAsia="en-GB"/>
              </w:rPr>
            </w:pPr>
            <w:r w:rsidRPr="00B0146F">
              <w:rPr>
                <w:kern w:val="2"/>
                <w:lang w:eastAsia="ko-KR"/>
              </w:rPr>
              <w:t>UTRAN</w:t>
            </w:r>
          </w:p>
        </w:tc>
        <w:tc>
          <w:tcPr>
            <w:tcW w:w="2361" w:type="dxa"/>
            <w:tcBorders>
              <w:top w:val="single" w:sz="4" w:space="0" w:color="auto"/>
              <w:left w:val="single" w:sz="4" w:space="0" w:color="auto"/>
              <w:bottom w:val="single" w:sz="4" w:space="0" w:color="auto"/>
              <w:right w:val="single" w:sz="4" w:space="0" w:color="auto"/>
            </w:tcBorders>
          </w:tcPr>
          <w:p w:rsidR="00C93402" w:rsidRPr="00622AD2" w:rsidRDefault="00C93402" w:rsidP="0039063B">
            <w:pPr>
              <w:pStyle w:val="TAL"/>
              <w:rPr>
                <w:lang w:eastAsia="en-GB"/>
              </w:rPr>
            </w:pPr>
            <w:r w:rsidRPr="00B0146F">
              <w:rPr>
                <w:kern w:val="2"/>
                <w:lang w:eastAsia="ko-KR"/>
              </w:rPr>
              <w:t>Included</w:t>
            </w:r>
          </w:p>
        </w:tc>
        <w:tc>
          <w:tcPr>
            <w:tcW w:w="2361" w:type="dxa"/>
            <w:tcBorders>
              <w:top w:val="single" w:sz="4" w:space="0" w:color="auto"/>
              <w:left w:val="single" w:sz="4" w:space="0" w:color="auto"/>
              <w:bottom w:val="single" w:sz="4" w:space="0" w:color="auto"/>
              <w:right w:val="single" w:sz="4" w:space="0" w:color="auto"/>
            </w:tcBorders>
            <w:noWrap/>
          </w:tcPr>
          <w:p w:rsidR="00C93402" w:rsidRPr="00622AD2" w:rsidRDefault="00C93402" w:rsidP="0039063B">
            <w:pPr>
              <w:pStyle w:val="TAL"/>
              <w:rPr>
                <w:lang w:eastAsia="en-GB"/>
              </w:rPr>
            </w:pPr>
            <w:r w:rsidRPr="00622AD2">
              <w:rPr>
                <w:lang w:eastAsia="en-GB"/>
              </w:rPr>
              <w:t>May be included, ignored by eNB if received</w:t>
            </w:r>
          </w:p>
        </w:tc>
        <w:tc>
          <w:tcPr>
            <w:tcW w:w="2362" w:type="dxa"/>
            <w:tcBorders>
              <w:top w:val="single" w:sz="4" w:space="0" w:color="auto"/>
              <w:left w:val="single" w:sz="4" w:space="0" w:color="auto"/>
              <w:bottom w:val="single" w:sz="4" w:space="0" w:color="auto"/>
              <w:right w:val="single" w:sz="4" w:space="0" w:color="auto"/>
            </w:tcBorders>
          </w:tcPr>
          <w:p w:rsidR="00C93402" w:rsidRPr="00622AD2" w:rsidRDefault="00C93402" w:rsidP="0039063B">
            <w:pPr>
              <w:pStyle w:val="TAL"/>
              <w:rPr>
                <w:lang w:eastAsia="en-GB"/>
              </w:rPr>
            </w:pPr>
            <w:r w:rsidRPr="00B0146F">
              <w:rPr>
                <w:kern w:val="2"/>
                <w:lang w:eastAsia="ko-KR"/>
              </w:rPr>
              <w:t>May be included</w:t>
            </w:r>
          </w:p>
        </w:tc>
      </w:tr>
      <w:tr w:rsidR="00C93402" w:rsidRPr="00622AD2" w:rsidTr="0039063B">
        <w:trPr>
          <w:jc w:val="center"/>
        </w:trPr>
        <w:tc>
          <w:tcPr>
            <w:tcW w:w="2361" w:type="dxa"/>
            <w:tcBorders>
              <w:top w:val="single" w:sz="4" w:space="0" w:color="auto"/>
            </w:tcBorders>
            <w:noWrap/>
          </w:tcPr>
          <w:p w:rsidR="00C93402" w:rsidRPr="00622AD2" w:rsidRDefault="00C93402" w:rsidP="0039063B">
            <w:pPr>
              <w:pStyle w:val="TAL"/>
              <w:rPr>
                <w:lang w:eastAsia="en-GB"/>
              </w:rPr>
            </w:pPr>
            <w:r w:rsidRPr="00B0146F">
              <w:rPr>
                <w:kern w:val="2"/>
                <w:lang w:eastAsia="ko-KR"/>
              </w:rPr>
              <w:t>GERAN CS</w:t>
            </w:r>
          </w:p>
        </w:tc>
        <w:tc>
          <w:tcPr>
            <w:tcW w:w="2361" w:type="dxa"/>
            <w:tcBorders>
              <w:top w:val="single" w:sz="4" w:space="0" w:color="auto"/>
            </w:tcBorders>
          </w:tcPr>
          <w:p w:rsidR="00C93402" w:rsidRPr="00B0146F" w:rsidRDefault="00C93402" w:rsidP="0039063B">
            <w:pPr>
              <w:pStyle w:val="TAL"/>
              <w:rPr>
                <w:kern w:val="2"/>
                <w:lang w:eastAsia="ko-KR"/>
              </w:rPr>
            </w:pPr>
            <w:r w:rsidRPr="00B0146F">
              <w:rPr>
                <w:kern w:val="2"/>
                <w:lang w:eastAsia="ko-KR"/>
              </w:rPr>
              <w:t>Excluded</w:t>
            </w:r>
          </w:p>
        </w:tc>
        <w:tc>
          <w:tcPr>
            <w:tcW w:w="2361" w:type="dxa"/>
            <w:tcBorders>
              <w:top w:val="single" w:sz="4" w:space="0" w:color="auto"/>
            </w:tcBorders>
            <w:noWrap/>
          </w:tcPr>
          <w:p w:rsidR="00C93402" w:rsidRPr="00622AD2" w:rsidRDefault="00C93402" w:rsidP="0039063B">
            <w:pPr>
              <w:pStyle w:val="TAL"/>
              <w:rPr>
                <w:lang w:eastAsia="en-GB"/>
              </w:rPr>
            </w:pPr>
            <w:r w:rsidRPr="00622AD2">
              <w:rPr>
                <w:lang w:eastAsia="en-GB"/>
              </w:rPr>
              <w:t>May be included, ignored by eNB if received</w:t>
            </w:r>
          </w:p>
        </w:tc>
        <w:tc>
          <w:tcPr>
            <w:tcW w:w="2362" w:type="dxa"/>
            <w:tcBorders>
              <w:top w:val="single" w:sz="4" w:space="0" w:color="auto"/>
            </w:tcBorders>
          </w:tcPr>
          <w:p w:rsidR="00C93402" w:rsidRPr="00622AD2" w:rsidRDefault="00C93402" w:rsidP="0039063B">
            <w:pPr>
              <w:pStyle w:val="TAL"/>
              <w:rPr>
                <w:lang w:eastAsia="en-GB"/>
              </w:rPr>
            </w:pPr>
            <w:r w:rsidRPr="00B0146F">
              <w:rPr>
                <w:kern w:val="2"/>
                <w:lang w:eastAsia="ko-KR"/>
              </w:rPr>
              <w:t>Included</w:t>
            </w:r>
          </w:p>
        </w:tc>
      </w:tr>
      <w:tr w:rsidR="00C93402" w:rsidRPr="00622AD2" w:rsidTr="0039063B">
        <w:trPr>
          <w:trHeight w:val="74"/>
          <w:jc w:val="center"/>
        </w:trPr>
        <w:tc>
          <w:tcPr>
            <w:tcW w:w="2361" w:type="dxa"/>
            <w:noWrap/>
          </w:tcPr>
          <w:p w:rsidR="00C93402" w:rsidRPr="00622AD2" w:rsidRDefault="00C93402" w:rsidP="0039063B">
            <w:pPr>
              <w:pStyle w:val="TAL"/>
              <w:rPr>
                <w:lang w:eastAsia="en-GB"/>
              </w:rPr>
            </w:pPr>
            <w:r w:rsidRPr="00B0146F">
              <w:rPr>
                <w:kern w:val="2"/>
                <w:lang w:eastAsia="ko-KR"/>
              </w:rPr>
              <w:t>GERAN PS</w:t>
            </w:r>
          </w:p>
        </w:tc>
        <w:tc>
          <w:tcPr>
            <w:tcW w:w="2361" w:type="dxa"/>
          </w:tcPr>
          <w:p w:rsidR="00C93402" w:rsidRPr="00622AD2" w:rsidRDefault="00C93402" w:rsidP="0039063B">
            <w:pPr>
              <w:pStyle w:val="TAL"/>
              <w:rPr>
                <w:lang w:eastAsia="en-GB"/>
              </w:rPr>
            </w:pPr>
            <w:r w:rsidRPr="00B0146F">
              <w:rPr>
                <w:kern w:val="2"/>
                <w:lang w:eastAsia="ko-KR"/>
              </w:rPr>
              <w:t>Excluded</w:t>
            </w:r>
          </w:p>
        </w:tc>
        <w:tc>
          <w:tcPr>
            <w:tcW w:w="2361" w:type="dxa"/>
            <w:noWrap/>
          </w:tcPr>
          <w:p w:rsidR="00C93402" w:rsidRPr="00622AD2" w:rsidRDefault="00C93402" w:rsidP="0039063B">
            <w:pPr>
              <w:pStyle w:val="TAL"/>
              <w:rPr>
                <w:lang w:eastAsia="en-GB"/>
              </w:rPr>
            </w:pPr>
            <w:r w:rsidRPr="00622AD2">
              <w:rPr>
                <w:lang w:eastAsia="en-GB"/>
              </w:rPr>
              <w:t>May be included, ignored by eNB if received</w:t>
            </w:r>
          </w:p>
        </w:tc>
        <w:tc>
          <w:tcPr>
            <w:tcW w:w="2362" w:type="dxa"/>
          </w:tcPr>
          <w:p w:rsidR="00C93402" w:rsidRPr="00622AD2" w:rsidRDefault="00C93402" w:rsidP="0039063B">
            <w:pPr>
              <w:pStyle w:val="TAL"/>
              <w:rPr>
                <w:lang w:eastAsia="en-GB"/>
              </w:rPr>
            </w:pPr>
            <w:r w:rsidRPr="00B0146F">
              <w:rPr>
                <w:kern w:val="2"/>
                <w:lang w:eastAsia="ko-KR"/>
              </w:rPr>
              <w:t>Included</w:t>
            </w:r>
          </w:p>
        </w:tc>
      </w:tr>
      <w:tr w:rsidR="00C93402" w:rsidRPr="00622AD2" w:rsidTr="0039063B">
        <w:trPr>
          <w:trHeight w:val="74"/>
          <w:jc w:val="center"/>
        </w:trPr>
        <w:tc>
          <w:tcPr>
            <w:tcW w:w="2361" w:type="dxa"/>
            <w:noWrap/>
          </w:tcPr>
          <w:p w:rsidR="00C93402" w:rsidRPr="00B0146F" w:rsidRDefault="00C93402" w:rsidP="0039063B">
            <w:pPr>
              <w:pStyle w:val="TAL"/>
              <w:rPr>
                <w:kern w:val="2"/>
                <w:lang w:eastAsia="ko-KR"/>
              </w:rPr>
            </w:pPr>
            <w:r w:rsidRPr="00B0146F">
              <w:rPr>
                <w:kern w:val="2"/>
                <w:lang w:eastAsia="ko-KR"/>
              </w:rPr>
              <w:t>E-UTRAN</w:t>
            </w:r>
          </w:p>
        </w:tc>
        <w:tc>
          <w:tcPr>
            <w:tcW w:w="2361" w:type="dxa"/>
          </w:tcPr>
          <w:p w:rsidR="00C93402" w:rsidRPr="00B0146F" w:rsidRDefault="00C93402" w:rsidP="0039063B">
            <w:pPr>
              <w:pStyle w:val="TAL"/>
              <w:rPr>
                <w:kern w:val="2"/>
                <w:lang w:eastAsia="ko-KR"/>
              </w:rPr>
            </w:pPr>
            <w:r w:rsidRPr="00B0146F">
              <w:rPr>
                <w:kern w:val="2"/>
                <w:lang w:eastAsia="ko-KR"/>
              </w:rPr>
              <w:t>Included</w:t>
            </w:r>
          </w:p>
        </w:tc>
        <w:tc>
          <w:tcPr>
            <w:tcW w:w="2361" w:type="dxa"/>
            <w:noWrap/>
          </w:tcPr>
          <w:p w:rsidR="00C93402" w:rsidRPr="00622AD2" w:rsidRDefault="00C93402" w:rsidP="0039063B">
            <w:pPr>
              <w:pStyle w:val="TAL"/>
              <w:rPr>
                <w:lang w:eastAsia="en-GB"/>
              </w:rPr>
            </w:pPr>
            <w:r w:rsidRPr="00622AD2">
              <w:t>May be included</w:t>
            </w:r>
          </w:p>
        </w:tc>
        <w:tc>
          <w:tcPr>
            <w:tcW w:w="2362" w:type="dxa"/>
          </w:tcPr>
          <w:p w:rsidR="00C93402" w:rsidRPr="00B0146F" w:rsidRDefault="00C93402" w:rsidP="0039063B">
            <w:pPr>
              <w:pStyle w:val="TAL"/>
              <w:rPr>
                <w:kern w:val="2"/>
                <w:lang w:eastAsia="ko-KR"/>
              </w:rPr>
            </w:pPr>
            <w:r w:rsidRPr="00B0146F">
              <w:rPr>
                <w:kern w:val="2"/>
                <w:lang w:eastAsia="ko-KR"/>
              </w:rPr>
              <w:t>May be included</w:t>
            </w:r>
          </w:p>
        </w:tc>
      </w:tr>
    </w:tbl>
    <w:p w:rsidR="00C93402" w:rsidRPr="00B0146F" w:rsidRDefault="00C93402" w:rsidP="00C9340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C93402" w:rsidRPr="00622AD2" w:rsidTr="0039063B">
        <w:trPr>
          <w:cantSplit/>
          <w:tblHeader/>
        </w:trPr>
        <w:tc>
          <w:tcPr>
            <w:tcW w:w="2268" w:type="dxa"/>
          </w:tcPr>
          <w:p w:rsidR="00C93402" w:rsidRPr="00622AD2" w:rsidRDefault="00C93402" w:rsidP="0039063B">
            <w:pPr>
              <w:pStyle w:val="TAH"/>
              <w:rPr>
                <w:iCs/>
                <w:lang w:eastAsia="en-GB"/>
              </w:rPr>
            </w:pPr>
            <w:r w:rsidRPr="00622AD2">
              <w:rPr>
                <w:iCs/>
                <w:lang w:eastAsia="en-GB"/>
              </w:rPr>
              <w:t>Conditional presence</w:t>
            </w:r>
          </w:p>
        </w:tc>
        <w:tc>
          <w:tcPr>
            <w:tcW w:w="7371" w:type="dxa"/>
          </w:tcPr>
          <w:p w:rsidR="00C93402" w:rsidRPr="00622AD2" w:rsidRDefault="00C93402" w:rsidP="0039063B">
            <w:pPr>
              <w:pStyle w:val="TAH"/>
              <w:rPr>
                <w:lang w:eastAsia="en-GB"/>
              </w:rPr>
            </w:pPr>
            <w:r w:rsidRPr="00622AD2">
              <w:rPr>
                <w:iCs/>
                <w:lang w:eastAsia="en-GB"/>
              </w:rPr>
              <w:t>Explanation</w:t>
            </w:r>
          </w:p>
        </w:tc>
      </w:tr>
      <w:tr w:rsidR="00C93402" w:rsidRPr="00622AD2" w:rsidTr="0039063B">
        <w:trPr>
          <w:cantSplit/>
        </w:trPr>
        <w:tc>
          <w:tcPr>
            <w:tcW w:w="2268" w:type="dxa"/>
          </w:tcPr>
          <w:p w:rsidR="00C93402" w:rsidRPr="00622AD2" w:rsidRDefault="00C93402" w:rsidP="0039063B">
            <w:pPr>
              <w:pStyle w:val="TAL"/>
              <w:rPr>
                <w:i/>
                <w:noProof/>
                <w:lang w:eastAsia="en-GB"/>
              </w:rPr>
            </w:pPr>
            <w:r w:rsidRPr="00622AD2">
              <w:rPr>
                <w:i/>
                <w:noProof/>
                <w:lang w:eastAsia="en-GB"/>
              </w:rPr>
              <w:t>HO</w:t>
            </w:r>
          </w:p>
        </w:tc>
        <w:tc>
          <w:tcPr>
            <w:tcW w:w="7371" w:type="dxa"/>
          </w:tcPr>
          <w:p w:rsidR="00C93402" w:rsidRPr="00622AD2" w:rsidRDefault="00C93402" w:rsidP="00130A7F">
            <w:pPr>
              <w:pStyle w:val="TAL"/>
              <w:rPr>
                <w:lang w:eastAsia="en-GB"/>
              </w:rPr>
            </w:pPr>
            <w:r w:rsidRPr="00622AD2">
              <w:rPr>
                <w:lang w:eastAsia="en-GB"/>
              </w:rPr>
              <w:t>The field is mandatory present in case of handover within E-UTRA;</w:t>
            </w:r>
            <w:ins w:id="7" w:author="Huawei" w:date="2019-08-12T11:45:00Z">
              <w:r w:rsidR="00130A7F">
                <w:rPr>
                  <w:lang w:eastAsia="en-GB"/>
                </w:rPr>
                <w:t xml:space="preserve"> it is optionally present</w:t>
              </w:r>
            </w:ins>
            <w:ins w:id="8" w:author="Huawei" w:date="2019-08-12T11:46:00Z">
              <w:r w:rsidR="00130A7F">
                <w:rPr>
                  <w:lang w:eastAsia="en-GB"/>
                </w:rPr>
                <w:t xml:space="preserve"> </w:t>
              </w:r>
              <w:r w:rsidR="00130A7F" w:rsidRPr="00622AD2">
                <w:rPr>
                  <w:lang w:eastAsia="en-GB"/>
                </w:rPr>
                <w:t>in case of suspension/resumption of RRC connection</w:t>
              </w:r>
              <w:r w:rsidR="00130A7F">
                <w:rPr>
                  <w:lang w:eastAsia="en-GB"/>
                </w:rPr>
                <w:t>,</w:t>
              </w:r>
            </w:ins>
            <w:r w:rsidRPr="00622AD2">
              <w:rPr>
                <w:lang w:eastAsia="en-GB"/>
              </w:rPr>
              <w:t xml:space="preserve"> otherwise the field is not present.</w:t>
            </w:r>
          </w:p>
        </w:tc>
      </w:tr>
      <w:tr w:rsidR="00C93402" w:rsidRPr="00622AD2" w:rsidTr="0039063B">
        <w:trPr>
          <w:cantSplit/>
        </w:trPr>
        <w:tc>
          <w:tcPr>
            <w:tcW w:w="2268" w:type="dxa"/>
          </w:tcPr>
          <w:p w:rsidR="00C93402" w:rsidRPr="00622AD2" w:rsidRDefault="00C93402" w:rsidP="0039063B">
            <w:pPr>
              <w:pStyle w:val="TAL"/>
              <w:rPr>
                <w:i/>
                <w:noProof/>
                <w:lang w:eastAsia="en-GB"/>
              </w:rPr>
            </w:pPr>
            <w:r w:rsidRPr="00622AD2">
              <w:rPr>
                <w:i/>
                <w:noProof/>
                <w:lang w:eastAsia="en-GB"/>
              </w:rPr>
              <w:t>HO2</w:t>
            </w:r>
          </w:p>
        </w:tc>
        <w:tc>
          <w:tcPr>
            <w:tcW w:w="7371" w:type="dxa"/>
          </w:tcPr>
          <w:p w:rsidR="00C93402" w:rsidRPr="00622AD2" w:rsidRDefault="00C93402" w:rsidP="0039063B">
            <w:pPr>
              <w:pStyle w:val="TAL"/>
              <w:rPr>
                <w:lang w:eastAsia="en-GB"/>
              </w:rPr>
            </w:pPr>
            <w:r w:rsidRPr="00622AD2">
              <w:rPr>
                <w:lang w:eastAsia="en-GB"/>
              </w:rPr>
              <w:t>The field is optional present in case of handover within E-UTRA;</w:t>
            </w:r>
            <w:ins w:id="9" w:author="Huawei" w:date="2019-08-12T11:46:00Z">
              <w:r w:rsidR="000A1336">
                <w:rPr>
                  <w:lang w:eastAsia="en-GB"/>
                </w:rPr>
                <w:t xml:space="preserve"> it is optionally present </w:t>
              </w:r>
              <w:r w:rsidR="000A1336" w:rsidRPr="00622AD2">
                <w:rPr>
                  <w:lang w:eastAsia="en-GB"/>
                </w:rPr>
                <w:t>in case of suspension/resumption of RRC connection</w:t>
              </w:r>
              <w:r w:rsidR="000A1336">
                <w:rPr>
                  <w:lang w:eastAsia="en-GB"/>
                </w:rPr>
                <w:t>,</w:t>
              </w:r>
            </w:ins>
            <w:r w:rsidRPr="00622AD2">
              <w:rPr>
                <w:lang w:eastAsia="en-GB"/>
              </w:rPr>
              <w:t xml:space="preserve"> otherwise the field is not present.</w:t>
            </w:r>
          </w:p>
        </w:tc>
      </w:tr>
      <w:tr w:rsidR="00C93402" w:rsidRPr="00622AD2" w:rsidTr="0039063B">
        <w:trPr>
          <w:cantSplit/>
        </w:trPr>
        <w:tc>
          <w:tcPr>
            <w:tcW w:w="2268" w:type="dxa"/>
          </w:tcPr>
          <w:p w:rsidR="00C93402" w:rsidRPr="00622AD2" w:rsidRDefault="00C93402" w:rsidP="0039063B">
            <w:pPr>
              <w:pStyle w:val="TAL"/>
              <w:rPr>
                <w:i/>
                <w:noProof/>
                <w:lang w:eastAsia="en-GB"/>
              </w:rPr>
            </w:pPr>
            <w:r w:rsidRPr="00622AD2">
              <w:rPr>
                <w:i/>
                <w:iCs/>
                <w:lang w:eastAsia="en-GB"/>
              </w:rPr>
              <w:t>HO3</w:t>
            </w:r>
          </w:p>
        </w:tc>
        <w:tc>
          <w:tcPr>
            <w:tcW w:w="7371" w:type="dxa"/>
          </w:tcPr>
          <w:p w:rsidR="00C93402" w:rsidRPr="00B0146F" w:rsidRDefault="00C93402" w:rsidP="0039063B">
            <w:pPr>
              <w:pStyle w:val="TAL"/>
              <w:tabs>
                <w:tab w:val="num" w:pos="1494"/>
              </w:tabs>
              <w:jc w:val="both"/>
              <w:rPr>
                <w:b/>
                <w:bCs/>
                <w:i/>
                <w:noProof/>
                <w:kern w:val="2"/>
                <w:lang w:eastAsia="ko-KR"/>
              </w:rPr>
            </w:pPr>
            <w:r w:rsidRPr="00622AD2">
              <w:rPr>
                <w:lang w:eastAsia="en-GB"/>
              </w:rPr>
              <w:t>The field is optional present in case of handover from GERAN to E-UTRA, otherwise the field is not present.</w:t>
            </w:r>
          </w:p>
        </w:tc>
      </w:tr>
    </w:tbl>
    <w:p w:rsidR="00C93402" w:rsidRPr="00B0146F" w:rsidRDefault="00C93402" w:rsidP="00C93402"/>
    <w:p w:rsidR="002006AB" w:rsidRPr="00C93402" w:rsidRDefault="002006AB">
      <w:pPr>
        <w:rPr>
          <w:noProof/>
          <w:lang w:eastAsia="zh-CN"/>
        </w:rPr>
      </w:pPr>
    </w:p>
    <w:p w:rsidR="002006AB" w:rsidRPr="002006AB" w:rsidRDefault="002006AB">
      <w:pPr>
        <w:rPr>
          <w:noProof/>
          <w:lang w:eastAsia="zh-CN"/>
        </w:rPr>
      </w:pPr>
    </w:p>
    <w:sectPr w:rsidR="002006AB" w:rsidRPr="002006A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D21D5" w:rsidRDefault="009D21D5">
      <w:r>
        <w:separator/>
      </w:r>
    </w:p>
  </w:endnote>
  <w:endnote w:type="continuationSeparator" w:id="0">
    <w:p w:rsidR="009D21D5" w:rsidRDefault="009D21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D21D5" w:rsidRDefault="009D21D5">
      <w:r>
        <w:separator/>
      </w:r>
    </w:p>
  </w:footnote>
  <w:footnote w:type="continuationSeparator" w:id="0">
    <w:p w:rsidR="009D21D5" w:rsidRDefault="009D21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16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135"/>
    <w:rsid w:val="00022E4A"/>
    <w:rsid w:val="0002766B"/>
    <w:rsid w:val="000677F5"/>
    <w:rsid w:val="000711F4"/>
    <w:rsid w:val="00075E50"/>
    <w:rsid w:val="000A1336"/>
    <w:rsid w:val="000A1B1D"/>
    <w:rsid w:val="000A6394"/>
    <w:rsid w:val="000B7FED"/>
    <w:rsid w:val="000C038A"/>
    <w:rsid w:val="000C6598"/>
    <w:rsid w:val="00130A7F"/>
    <w:rsid w:val="00145D43"/>
    <w:rsid w:val="00192C46"/>
    <w:rsid w:val="001A08B3"/>
    <w:rsid w:val="001A1F4C"/>
    <w:rsid w:val="001A7B60"/>
    <w:rsid w:val="001B52F0"/>
    <w:rsid w:val="001B7A65"/>
    <w:rsid w:val="001C605A"/>
    <w:rsid w:val="001E41F3"/>
    <w:rsid w:val="002006AB"/>
    <w:rsid w:val="002245A9"/>
    <w:rsid w:val="00244593"/>
    <w:rsid w:val="0026004D"/>
    <w:rsid w:val="002640DD"/>
    <w:rsid w:val="00271CD0"/>
    <w:rsid w:val="00275D12"/>
    <w:rsid w:val="00284FEB"/>
    <w:rsid w:val="002860C4"/>
    <w:rsid w:val="002B5741"/>
    <w:rsid w:val="002C591C"/>
    <w:rsid w:val="002E21F3"/>
    <w:rsid w:val="00305409"/>
    <w:rsid w:val="00333F7E"/>
    <w:rsid w:val="003609EF"/>
    <w:rsid w:val="0036231A"/>
    <w:rsid w:val="00374DD4"/>
    <w:rsid w:val="003900BE"/>
    <w:rsid w:val="0039063B"/>
    <w:rsid w:val="003E1A36"/>
    <w:rsid w:val="00410371"/>
    <w:rsid w:val="004242F1"/>
    <w:rsid w:val="00457276"/>
    <w:rsid w:val="00487F6F"/>
    <w:rsid w:val="00491DCC"/>
    <w:rsid w:val="004B75B7"/>
    <w:rsid w:val="004C7B89"/>
    <w:rsid w:val="00507897"/>
    <w:rsid w:val="0051580D"/>
    <w:rsid w:val="00547111"/>
    <w:rsid w:val="00551713"/>
    <w:rsid w:val="00592D74"/>
    <w:rsid w:val="00594563"/>
    <w:rsid w:val="005E2C44"/>
    <w:rsid w:val="005F7602"/>
    <w:rsid w:val="00621188"/>
    <w:rsid w:val="00622AD2"/>
    <w:rsid w:val="006257ED"/>
    <w:rsid w:val="00695808"/>
    <w:rsid w:val="006A6898"/>
    <w:rsid w:val="006B46FB"/>
    <w:rsid w:val="006C2FE5"/>
    <w:rsid w:val="006C7154"/>
    <w:rsid w:val="006E21FB"/>
    <w:rsid w:val="00792342"/>
    <w:rsid w:val="007977A8"/>
    <w:rsid w:val="007B512A"/>
    <w:rsid w:val="007C2097"/>
    <w:rsid w:val="007D1C56"/>
    <w:rsid w:val="007D6A07"/>
    <w:rsid w:val="007F11C9"/>
    <w:rsid w:val="007F7259"/>
    <w:rsid w:val="008040A8"/>
    <w:rsid w:val="008279FA"/>
    <w:rsid w:val="00834745"/>
    <w:rsid w:val="00835D41"/>
    <w:rsid w:val="00842EE9"/>
    <w:rsid w:val="008626E7"/>
    <w:rsid w:val="00870EE7"/>
    <w:rsid w:val="008863B9"/>
    <w:rsid w:val="00892CDD"/>
    <w:rsid w:val="008A45A6"/>
    <w:rsid w:val="008B2E9F"/>
    <w:rsid w:val="008F686C"/>
    <w:rsid w:val="009148DE"/>
    <w:rsid w:val="00941E30"/>
    <w:rsid w:val="0096139A"/>
    <w:rsid w:val="009777D9"/>
    <w:rsid w:val="00991B88"/>
    <w:rsid w:val="009A07CD"/>
    <w:rsid w:val="009A5753"/>
    <w:rsid w:val="009A579D"/>
    <w:rsid w:val="009D21D5"/>
    <w:rsid w:val="009D4EF0"/>
    <w:rsid w:val="009E3297"/>
    <w:rsid w:val="009E3B0C"/>
    <w:rsid w:val="009F734F"/>
    <w:rsid w:val="00A246B6"/>
    <w:rsid w:val="00A47E70"/>
    <w:rsid w:val="00A50CF0"/>
    <w:rsid w:val="00A678E3"/>
    <w:rsid w:val="00A7671C"/>
    <w:rsid w:val="00AA2CBC"/>
    <w:rsid w:val="00AA4CEE"/>
    <w:rsid w:val="00AC5820"/>
    <w:rsid w:val="00AD1CD8"/>
    <w:rsid w:val="00AF194E"/>
    <w:rsid w:val="00B06685"/>
    <w:rsid w:val="00B258BB"/>
    <w:rsid w:val="00B67B97"/>
    <w:rsid w:val="00B950B9"/>
    <w:rsid w:val="00B968C8"/>
    <w:rsid w:val="00BA3EC5"/>
    <w:rsid w:val="00BA51D9"/>
    <w:rsid w:val="00BB5DFC"/>
    <w:rsid w:val="00BD279D"/>
    <w:rsid w:val="00BD6BB8"/>
    <w:rsid w:val="00C66BA2"/>
    <w:rsid w:val="00C91868"/>
    <w:rsid w:val="00C93402"/>
    <w:rsid w:val="00C95985"/>
    <w:rsid w:val="00CC16A1"/>
    <w:rsid w:val="00CC5026"/>
    <w:rsid w:val="00CC68D0"/>
    <w:rsid w:val="00D03F9A"/>
    <w:rsid w:val="00D06D51"/>
    <w:rsid w:val="00D24991"/>
    <w:rsid w:val="00D25CB5"/>
    <w:rsid w:val="00D50255"/>
    <w:rsid w:val="00D66520"/>
    <w:rsid w:val="00DB0B04"/>
    <w:rsid w:val="00DE34CF"/>
    <w:rsid w:val="00E0554C"/>
    <w:rsid w:val="00E13F3D"/>
    <w:rsid w:val="00E14D64"/>
    <w:rsid w:val="00E34898"/>
    <w:rsid w:val="00E50574"/>
    <w:rsid w:val="00E94C2F"/>
    <w:rsid w:val="00EB09B7"/>
    <w:rsid w:val="00EC40A9"/>
    <w:rsid w:val="00EC78E8"/>
    <w:rsid w:val="00EC7BB2"/>
    <w:rsid w:val="00EE7D7C"/>
    <w:rsid w:val="00EF367F"/>
    <w:rsid w:val="00F25D98"/>
    <w:rsid w:val="00F300FB"/>
    <w:rsid w:val="00F8260E"/>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o:shapelayout v:ext="edit">
      <o:idmap v:ext="edit" data="1"/>
    </o:shapelayout>
  </w:shapeDefaults>
  <w:decimalSymbol w:val="."/>
  <w:listSeparator w:val=","/>
  <w15:docId w15:val="{86869C5A-4848-42B5-A785-56064133A8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uiPriority w:val="99"/>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uiPriority w:val="99"/>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uiPriority w:val="99"/>
    <w:rsid w:val="002006AB"/>
    <w:rPr>
      <w:rFonts w:ascii="Times New Roman" w:hAnsi="Times New Roman"/>
      <w:lang w:val="en-GB" w:eastAsia="en-US"/>
    </w:rPr>
  </w:style>
  <w:style w:type="character" w:customStyle="1" w:styleId="TALCar">
    <w:name w:val="TAL Car"/>
    <w:link w:val="TAL"/>
    <w:qFormat/>
    <w:rsid w:val="00C93402"/>
    <w:rPr>
      <w:rFonts w:ascii="Arial" w:hAnsi="Arial"/>
      <w:sz w:val="18"/>
      <w:lang w:val="en-GB" w:eastAsia="en-US"/>
    </w:rPr>
  </w:style>
  <w:style w:type="character" w:customStyle="1" w:styleId="TAHCar">
    <w:name w:val="TAH Car"/>
    <w:link w:val="TAH"/>
    <w:locked/>
    <w:rsid w:val="00C93402"/>
    <w:rPr>
      <w:rFonts w:ascii="Arial" w:hAnsi="Arial"/>
      <w:b/>
      <w:sz w:val="18"/>
      <w:lang w:val="en-GB" w:eastAsia="en-US"/>
    </w:rPr>
  </w:style>
  <w:style w:type="character" w:customStyle="1" w:styleId="THChar">
    <w:name w:val="TH Char"/>
    <w:link w:val="TH"/>
    <w:rsid w:val="00C93402"/>
    <w:rPr>
      <w:rFonts w:ascii="Arial" w:hAnsi="Arial"/>
      <w:b/>
      <w:lang w:val="en-GB" w:eastAsia="en-US"/>
    </w:rPr>
  </w:style>
  <w:style w:type="character" w:customStyle="1" w:styleId="NOChar">
    <w:name w:val="NO Char"/>
    <w:link w:val="NO"/>
    <w:uiPriority w:val="99"/>
    <w:qFormat/>
    <w:rsid w:val="00C93402"/>
    <w:rPr>
      <w:rFonts w:ascii="Times New Roman" w:hAnsi="Times New Roman"/>
      <w:lang w:val="en-GB" w:eastAsia="en-US"/>
    </w:rPr>
  </w:style>
  <w:style w:type="character" w:customStyle="1" w:styleId="PLChar">
    <w:name w:val="PL Char"/>
    <w:link w:val="PL"/>
    <w:qFormat/>
    <w:rsid w:val="00C93402"/>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91824D-012F-4C75-A06B-4521DD5345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1398</Words>
  <Characters>7974</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9354</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cp:revision>
  <cp:lastPrinted>1899-12-31T23:00:00Z</cp:lastPrinted>
  <dcterms:created xsi:type="dcterms:W3CDTF">2019-08-14T02:49:00Z</dcterms:created>
  <dcterms:modified xsi:type="dcterms:W3CDTF">2019-08-15T03:00:00Z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(3)IvATo8H2DSAwwRjNHp/l+4KNnb5FpYwfkEooHGKrTHJ7cv3Z67kNSvy9DxvTkcSta31cx1OO
wPE9MqNcpz6YD8CHs18aV3d09aFqwCvMNgfa+QdpfnjMj9LZqKkoFwYRsONtsslbwVt6uQHO
G/nadYGT3sJSRv9+f6hI/J1BjdZWKpA0IgZyBBTxjn0NY4H2tT+Q5YIIFPX/TzJImtUFV3rz
yW8SKv95sHb28CCeaR</vt:lpwstr>
  </property>
  <property fmtid="{D5CDD505-2E9C-101B-9397-08002B2CF9AE}" pid="22" name="_2015_ms_pID_7253431">
    <vt:lpwstr>3T7m447TtqaTp/P9CWOqN035DYVuszrVolABTOAaiU53FR5PKpCWDg
pLFpSHftQ4D96vSubvM1GWU7OZGXa4LtQUdZYeGdlz2d5GRKLsr8aUuf26aY7zr6yq72YSfO
d6xngX0vEkUszF7R3Z1YWpCbCc6/dgwQiiHQVWm3aeDYjuqssK3wpC4j9yyYIduJH6MZcXVJ
MBwx+A3sQQpktwE2QC41sW4vIA/7EWm2NXJf</vt:lpwstr>
  </property>
  <property fmtid="{D5CDD505-2E9C-101B-9397-08002B2CF9AE}" pid="23" name="_2015_ms_pID_7253432">
    <vt:lpwstr>2w==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1565838026</vt:lpwstr>
  </property>
</Properties>
</file>